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743A" w14:textId="7D91CA2B" w:rsidR="008D654C" w:rsidRDefault="001A7B1F" w:rsidP="001A7B1F">
      <w:pPr>
        <w:jc w:val="center"/>
        <w:rPr>
          <w:rFonts w:ascii="AGHOWDOYOUSURVIVE" w:hAnsi="AGHOWDOYOUSURVIVE"/>
          <w:sz w:val="56"/>
          <w:szCs w:val="56"/>
        </w:rPr>
      </w:pPr>
      <w:r>
        <w:rPr>
          <w:rFonts w:ascii="AGHOWDOYOUSURVIVE" w:hAnsi="AGHOWDOYOUSURVIVE"/>
          <w:sz w:val="56"/>
          <w:szCs w:val="56"/>
        </w:rPr>
        <w:t>Mrs. hunt’s daily schedule</w:t>
      </w:r>
    </w:p>
    <w:p w14:paraId="348ED99D" w14:textId="77777777" w:rsidR="00442FFD" w:rsidRDefault="00442FFD" w:rsidP="001A7B1F">
      <w:pPr>
        <w:jc w:val="center"/>
        <w:rPr>
          <w:rFonts w:ascii="AGHOWDOYOUSURVIVE" w:hAnsi="AGHOWDOYOUSURVIVE"/>
          <w:sz w:val="56"/>
          <w:szCs w:val="56"/>
        </w:rPr>
      </w:pPr>
    </w:p>
    <w:p w14:paraId="418E0EFE" w14:textId="238D025B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8:05 Arrival/Journals</w:t>
      </w:r>
      <w:r w:rsidR="00442FFD">
        <w:rPr>
          <w:rFonts w:ascii="AGCanYouNotBold" w:hAnsi="AGCanYouNotBold"/>
          <w:sz w:val="48"/>
          <w:szCs w:val="48"/>
        </w:rPr>
        <w:t xml:space="preserve"> (Writing)</w:t>
      </w:r>
    </w:p>
    <w:p w14:paraId="6A75BB1C" w14:textId="66F6EC56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Announcements/Bathroom</w:t>
      </w:r>
    </w:p>
    <w:p w14:paraId="03FEFEA5" w14:textId="02BB91E8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8:30 Morning Meeting</w:t>
      </w:r>
    </w:p>
    <w:p w14:paraId="52C91627" w14:textId="64C931D2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Calendar Math</w:t>
      </w:r>
    </w:p>
    <w:p w14:paraId="78F8D9E5" w14:textId="03613E2C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Morning Literacy Activity</w:t>
      </w:r>
    </w:p>
    <w:p w14:paraId="715D957E" w14:textId="2FFF23FB" w:rsidR="00344C07" w:rsidRPr="00344C07" w:rsidRDefault="001A7B1F" w:rsidP="00442FFD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8:45 ELA Foundational Skills</w:t>
      </w:r>
    </w:p>
    <w:p w14:paraId="29C8DF42" w14:textId="2126CF06" w:rsidR="001A7B1F" w:rsidRPr="00344C07" w:rsidRDefault="001A7B1F" w:rsidP="00442FFD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9:45 ELA (Meanings-Based)</w:t>
      </w:r>
    </w:p>
    <w:p w14:paraId="1125C06F" w14:textId="22D8A2FE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1</w:t>
      </w:r>
      <w:r w:rsidR="00442FFD">
        <w:rPr>
          <w:rFonts w:ascii="AGCanYouNotBold" w:hAnsi="AGCanYouNotBold"/>
          <w:sz w:val="48"/>
          <w:szCs w:val="48"/>
        </w:rPr>
        <w:t>0:30-11</w:t>
      </w:r>
      <w:r w:rsidRPr="00344C07">
        <w:rPr>
          <w:rFonts w:ascii="AGCanYouNotBold" w:hAnsi="AGCanYouNotBold"/>
          <w:sz w:val="48"/>
          <w:szCs w:val="48"/>
        </w:rPr>
        <w:t xml:space="preserve"> Lunch</w:t>
      </w:r>
    </w:p>
    <w:p w14:paraId="24655D76" w14:textId="06E38737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11-1</w:t>
      </w:r>
      <w:r w:rsidR="00442FFD">
        <w:rPr>
          <w:rFonts w:ascii="AGCanYouNotBold" w:hAnsi="AGCanYouNotBold"/>
          <w:sz w:val="48"/>
          <w:szCs w:val="48"/>
        </w:rPr>
        <w:t>:40</w:t>
      </w:r>
      <w:r w:rsidRPr="00344C07">
        <w:rPr>
          <w:rFonts w:ascii="AGCanYouNotBold" w:hAnsi="AGCanYouNotBold"/>
          <w:sz w:val="48"/>
          <w:szCs w:val="48"/>
        </w:rPr>
        <w:t xml:space="preserve"> Recess</w:t>
      </w:r>
    </w:p>
    <w:p w14:paraId="298D318B" w14:textId="478E2BA8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12-1 Math</w:t>
      </w:r>
    </w:p>
    <w:p w14:paraId="55163B22" w14:textId="08106097" w:rsidR="001A7B1F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1-2 ENCORE</w:t>
      </w:r>
    </w:p>
    <w:p w14:paraId="4019FE73" w14:textId="5F316FCE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2-2:45 BOOST</w:t>
      </w:r>
    </w:p>
    <w:p w14:paraId="04C86146" w14:textId="0DA9AECC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2:45 SNACK/PACK UP</w:t>
      </w:r>
    </w:p>
    <w:p w14:paraId="7F7016D4" w14:textId="70A9BAE2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Show &amp; Share</w:t>
      </w:r>
    </w:p>
    <w:p w14:paraId="0076E3A8" w14:textId="391BCF3C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Closing Literacy Activity</w:t>
      </w:r>
    </w:p>
    <w:p w14:paraId="38D44F23" w14:textId="5B72EEAB" w:rsidR="001A7B1F" w:rsidRPr="00344C07" w:rsidRDefault="001A7B1F" w:rsidP="001A7B1F">
      <w:pPr>
        <w:jc w:val="center"/>
        <w:rPr>
          <w:rFonts w:ascii="AGCanYouNotBold" w:hAnsi="AGCanYouNotBold"/>
          <w:sz w:val="48"/>
          <w:szCs w:val="48"/>
        </w:rPr>
      </w:pPr>
      <w:r w:rsidRPr="00344C07">
        <w:rPr>
          <w:rFonts w:ascii="AGCanYouNotBold" w:hAnsi="AGCanYouNotBold"/>
          <w:sz w:val="48"/>
          <w:szCs w:val="48"/>
        </w:rPr>
        <w:t>3:10 DISMISSAL</w:t>
      </w:r>
    </w:p>
    <w:sectPr w:rsidR="001A7B1F" w:rsidRPr="00344C07" w:rsidSect="001A7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GHOWDOYOUSURVIV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GCanYouNotBold">
    <w:panose1 w:val="02000803000000000000"/>
    <w:charset w:val="00"/>
    <w:family w:val="auto"/>
    <w:pitch w:val="variable"/>
    <w:sig w:usb0="80000003" w:usb1="0001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1F"/>
    <w:rsid w:val="001A7B1F"/>
    <w:rsid w:val="00344C07"/>
    <w:rsid w:val="00442FFD"/>
    <w:rsid w:val="008D654C"/>
    <w:rsid w:val="00927A9A"/>
    <w:rsid w:val="00A029F3"/>
    <w:rsid w:val="00B2696B"/>
    <w:rsid w:val="00BD1DE7"/>
    <w:rsid w:val="00C5229B"/>
    <w:rsid w:val="00EB73ED"/>
    <w:rsid w:val="00F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D8AEC"/>
  <w15:chartTrackingRefBased/>
  <w15:docId w15:val="{013B8D02-9C89-7B49-81E3-69E57EB5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 HUNT</dc:creator>
  <cp:keywords/>
  <dc:description/>
  <cp:lastModifiedBy>HAYLEY HUNT</cp:lastModifiedBy>
  <cp:revision>4</cp:revision>
  <cp:lastPrinted>2024-08-19T12:13:00Z</cp:lastPrinted>
  <dcterms:created xsi:type="dcterms:W3CDTF">2024-08-12T01:28:00Z</dcterms:created>
  <dcterms:modified xsi:type="dcterms:W3CDTF">2025-07-31T20:17:00Z</dcterms:modified>
</cp:coreProperties>
</file>