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68CBF" w14:textId="06DC8145" w:rsidR="00E54143" w:rsidRDefault="00000000" w:rsidP="009C23AC">
      <w:pPr>
        <w:spacing w:after="91" w:line="275" w:lineRule="auto"/>
        <w:ind w:right="10914"/>
      </w:pPr>
      <w:r>
        <w:rPr>
          <w:noProof/>
        </w:rPr>
        <w:drawing>
          <wp:anchor distT="0" distB="0" distL="114300" distR="114300" simplePos="0" relativeHeight="251658240" behindDoc="0" locked="0" layoutInCell="1" allowOverlap="0" wp14:anchorId="0FCEE783" wp14:editId="0F944098">
            <wp:simplePos x="0" y="0"/>
            <wp:positionH relativeFrom="column">
              <wp:posOffset>8107935</wp:posOffset>
            </wp:positionH>
            <wp:positionV relativeFrom="paragraph">
              <wp:posOffset>524</wp:posOffset>
            </wp:positionV>
            <wp:extent cx="1132763" cy="859155"/>
            <wp:effectExtent l="0" t="0" r="0" b="0"/>
            <wp:wrapSquare wrapText="bothSides"/>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7"/>
                    <a:stretch>
                      <a:fillRect/>
                    </a:stretch>
                  </pic:blipFill>
                  <pic:spPr>
                    <a:xfrm>
                      <a:off x="0" y="0"/>
                      <a:ext cx="1132763" cy="859155"/>
                    </a:xfrm>
                    <a:prstGeom prst="rect">
                      <a:avLst/>
                    </a:prstGeom>
                  </pic:spPr>
                </pic:pic>
              </a:graphicData>
            </a:graphic>
          </wp:anchor>
        </w:drawing>
      </w:r>
    </w:p>
    <w:p w14:paraId="4C8269FB" w14:textId="77777777" w:rsidR="00E54143" w:rsidRDefault="00000000">
      <w:pPr>
        <w:tabs>
          <w:tab w:val="center" w:pos="7312"/>
        </w:tabs>
        <w:spacing w:after="0"/>
      </w:pPr>
      <w:r>
        <w:rPr>
          <w:rFonts w:ascii="Arial" w:eastAsia="Arial" w:hAnsi="Arial" w:cs="Arial"/>
          <w:sz w:val="25"/>
          <w:vertAlign w:val="superscript"/>
        </w:rPr>
        <w:t xml:space="preserve">Science, Social Studies, CTE, </w:t>
      </w:r>
      <w:r>
        <w:rPr>
          <w:rFonts w:ascii="Arial" w:eastAsia="Arial" w:hAnsi="Arial" w:cs="Arial"/>
          <w:sz w:val="16"/>
        </w:rPr>
        <w:t xml:space="preserve">World Languages, </w:t>
      </w:r>
      <w:r>
        <w:rPr>
          <w:rFonts w:ascii="Arial" w:eastAsia="Arial" w:hAnsi="Arial" w:cs="Arial"/>
          <w:sz w:val="16"/>
        </w:rPr>
        <w:tab/>
      </w:r>
      <w:r>
        <w:rPr>
          <w:rFonts w:ascii="Cooper" w:eastAsia="Cooper" w:hAnsi="Cooper" w:cs="Cooper"/>
          <w:b/>
          <w:sz w:val="40"/>
        </w:rPr>
        <w:t xml:space="preserve">2024-2025 Weekly Lesson Planning Document </w:t>
      </w:r>
    </w:p>
    <w:p w14:paraId="42289FEB" w14:textId="0EC46A96" w:rsidR="00E54143" w:rsidRDefault="00000000">
      <w:pPr>
        <w:pStyle w:val="Heading1"/>
        <w:tabs>
          <w:tab w:val="center" w:pos="7311"/>
        </w:tabs>
        <w:ind w:left="0"/>
      </w:pPr>
      <w:r>
        <w:rPr>
          <w:rFonts w:ascii="Arial" w:eastAsia="Arial" w:hAnsi="Arial" w:cs="Arial"/>
          <w:sz w:val="25"/>
          <w:vertAlign w:val="superscript"/>
        </w:rPr>
        <w:t xml:space="preserve">HPELW, Fine Arts, JROTC </w:t>
      </w:r>
      <w:r>
        <w:rPr>
          <w:rFonts w:ascii="Arial" w:eastAsia="Arial" w:hAnsi="Arial" w:cs="Arial"/>
          <w:sz w:val="25"/>
          <w:vertAlign w:val="superscript"/>
        </w:rPr>
        <w:tab/>
      </w:r>
      <w:r>
        <w:t>Week of Monday, _____1</w:t>
      </w:r>
      <w:r w:rsidR="00831324">
        <w:t>2</w:t>
      </w:r>
      <w:r>
        <w:t>/</w:t>
      </w:r>
      <w:r w:rsidR="00831324">
        <w:t>09</w:t>
      </w:r>
      <w:r>
        <w:t>____through Friday, __1</w:t>
      </w:r>
      <w:r w:rsidR="00831324">
        <w:t>2</w:t>
      </w:r>
      <w:r>
        <w:t>/</w:t>
      </w:r>
      <w:r w:rsidR="00831324">
        <w:t>13</w:t>
      </w:r>
      <w:r>
        <w:t xml:space="preserve">/2024 </w:t>
      </w:r>
    </w:p>
    <w:p w14:paraId="2B8BDD21" w14:textId="77777777" w:rsidR="00E54143" w:rsidRDefault="00000000">
      <w:pPr>
        <w:shd w:val="clear" w:color="auto" w:fill="D9D9D9"/>
        <w:spacing w:after="24"/>
        <w:ind w:left="512"/>
        <w:jc w:val="center"/>
      </w:pPr>
      <w:r>
        <w:rPr>
          <w:rFonts w:ascii="Cambria" w:eastAsia="Cambria" w:hAnsi="Cambria" w:cs="Cambria"/>
          <w:sz w:val="21"/>
        </w:rPr>
        <w:t xml:space="preserve"> </w:t>
      </w:r>
    </w:p>
    <w:p w14:paraId="2FAEFDE7" w14:textId="77777777" w:rsidR="00E54143" w:rsidRDefault="00000000">
      <w:pPr>
        <w:shd w:val="clear" w:color="auto" w:fill="D9D9D9"/>
        <w:spacing w:after="0"/>
        <w:ind w:left="512"/>
      </w:pPr>
      <w:r>
        <w:rPr>
          <w:rFonts w:ascii="Cambria" w:eastAsia="Cambria" w:hAnsi="Cambria" w:cs="Cambria"/>
          <w:b/>
          <w:sz w:val="21"/>
        </w:rPr>
        <w:t xml:space="preserve">EDUCATOR’S NAME: </w:t>
      </w:r>
      <w:r>
        <w:rPr>
          <w:rFonts w:ascii="Cambria" w:eastAsia="Cambria" w:hAnsi="Cambria" w:cs="Cambria"/>
          <w:sz w:val="21"/>
          <w:u w:val="single" w:color="000000"/>
        </w:rPr>
        <w:t>_______</w:t>
      </w:r>
      <w:r>
        <w:rPr>
          <w:rFonts w:ascii="Cambria" w:eastAsia="Cambria" w:hAnsi="Cambria" w:cs="Cambria"/>
          <w:sz w:val="24"/>
          <w:u w:val="single" w:color="000000"/>
        </w:rPr>
        <w:t>Dr. Amar K. Pani</w:t>
      </w:r>
      <w:r>
        <w:rPr>
          <w:rFonts w:ascii="Cambria" w:eastAsia="Cambria" w:hAnsi="Cambria" w:cs="Cambria"/>
          <w:sz w:val="21"/>
          <w:u w:val="single" w:color="000000"/>
        </w:rPr>
        <w:t>__________________________________________________</w:t>
      </w:r>
      <w:r>
        <w:rPr>
          <w:rFonts w:ascii="Cambria" w:eastAsia="Cambria" w:hAnsi="Cambria" w:cs="Cambria"/>
          <w:b/>
          <w:sz w:val="21"/>
        </w:rPr>
        <w:t xml:space="preserve">   SUBJECT: </w:t>
      </w:r>
      <w:r>
        <w:rPr>
          <w:rFonts w:ascii="Cambria" w:eastAsia="Cambria" w:hAnsi="Cambria" w:cs="Cambria"/>
          <w:sz w:val="21"/>
          <w:u w:val="single" w:color="000000"/>
        </w:rPr>
        <w:t xml:space="preserve">__________Human </w:t>
      </w:r>
      <w:proofErr w:type="gramStart"/>
      <w:r>
        <w:rPr>
          <w:rFonts w:ascii="Cambria" w:eastAsia="Cambria" w:hAnsi="Cambria" w:cs="Cambria"/>
          <w:sz w:val="21"/>
          <w:u w:val="single" w:color="000000"/>
        </w:rPr>
        <w:t>Anatomy  &amp;</w:t>
      </w:r>
      <w:proofErr w:type="gramEnd"/>
      <w:r>
        <w:rPr>
          <w:rFonts w:ascii="Cambria" w:eastAsia="Cambria" w:hAnsi="Cambria" w:cs="Cambria"/>
          <w:sz w:val="21"/>
          <w:u w:val="single" w:color="000000"/>
        </w:rPr>
        <w:t xml:space="preserve">  Physiology (Honors)</w:t>
      </w:r>
      <w:r>
        <w:rPr>
          <w:rFonts w:ascii="Cambria" w:eastAsia="Cambria" w:hAnsi="Cambria" w:cs="Cambria"/>
          <w:sz w:val="21"/>
        </w:rPr>
        <w:t xml:space="preserve"> </w:t>
      </w:r>
      <w:r>
        <w:rPr>
          <w:rFonts w:ascii="Cambria" w:eastAsia="Cambria" w:hAnsi="Cambria" w:cs="Cambria"/>
          <w:sz w:val="21"/>
          <w:u w:val="single" w:color="000000"/>
        </w:rPr>
        <w:t>Honors_______________________________</w:t>
      </w:r>
      <w:r>
        <w:rPr>
          <w:rFonts w:ascii="Cambria" w:eastAsia="Cambria" w:hAnsi="Cambria" w:cs="Cambria"/>
          <w:sz w:val="21"/>
        </w:rPr>
        <w:t>___</w:t>
      </w:r>
      <w:r>
        <w:rPr>
          <w:rFonts w:ascii="Cambria" w:eastAsia="Cambria" w:hAnsi="Cambria" w:cs="Cambria"/>
          <w:b/>
          <w:sz w:val="21"/>
        </w:rPr>
        <w:t xml:space="preserve"> </w:t>
      </w:r>
    </w:p>
    <w:tbl>
      <w:tblPr>
        <w:tblStyle w:val="TableGrid"/>
        <w:tblW w:w="15472" w:type="dxa"/>
        <w:tblInd w:w="-423" w:type="dxa"/>
        <w:tblCellMar>
          <w:top w:w="35" w:type="dxa"/>
          <w:left w:w="29" w:type="dxa"/>
          <w:bottom w:w="1" w:type="dxa"/>
          <w:right w:w="51" w:type="dxa"/>
        </w:tblCellMar>
        <w:tblLook w:val="04A0" w:firstRow="1" w:lastRow="0" w:firstColumn="1" w:lastColumn="0" w:noHBand="0" w:noVBand="1"/>
      </w:tblPr>
      <w:tblGrid>
        <w:gridCol w:w="86"/>
        <w:gridCol w:w="2988"/>
        <w:gridCol w:w="2223"/>
        <w:gridCol w:w="2491"/>
        <w:gridCol w:w="2449"/>
        <w:gridCol w:w="2676"/>
        <w:gridCol w:w="2559"/>
      </w:tblGrid>
      <w:tr w:rsidR="00E54143" w14:paraId="465AF6CA" w14:textId="77777777">
        <w:trPr>
          <w:trHeight w:val="782"/>
        </w:trPr>
        <w:tc>
          <w:tcPr>
            <w:tcW w:w="3062" w:type="dxa"/>
            <w:gridSpan w:val="2"/>
            <w:tcBorders>
              <w:top w:val="single" w:sz="17" w:space="0" w:color="000000"/>
              <w:left w:val="single" w:sz="17" w:space="0" w:color="000000"/>
              <w:bottom w:val="single" w:sz="17" w:space="0" w:color="000000"/>
              <w:right w:val="single" w:sz="17" w:space="0" w:color="000000"/>
            </w:tcBorders>
            <w:shd w:val="clear" w:color="auto" w:fill="2F5496"/>
          </w:tcPr>
          <w:p w14:paraId="674F4242" w14:textId="77777777" w:rsidR="00E54143" w:rsidRDefault="00000000">
            <w:pPr>
              <w:ind w:left="65"/>
            </w:pPr>
            <w:r>
              <w:rPr>
                <w:rFonts w:ascii="Cambria" w:eastAsia="Cambria" w:hAnsi="Cambria" w:cs="Cambria"/>
                <w:color w:val="FFFFFF"/>
                <w:sz w:val="20"/>
              </w:rPr>
              <w:t xml:space="preserve"> </w:t>
            </w:r>
          </w:p>
        </w:tc>
        <w:tc>
          <w:tcPr>
            <w:tcW w:w="2224" w:type="dxa"/>
            <w:tcBorders>
              <w:top w:val="single" w:sz="17" w:space="0" w:color="000000"/>
              <w:left w:val="single" w:sz="17" w:space="0" w:color="000000"/>
              <w:bottom w:val="single" w:sz="17" w:space="0" w:color="000000"/>
              <w:right w:val="single" w:sz="8" w:space="0" w:color="000000"/>
            </w:tcBorders>
            <w:shd w:val="clear" w:color="auto" w:fill="2F5496"/>
          </w:tcPr>
          <w:p w14:paraId="66ADD8C8" w14:textId="77777777" w:rsidR="00E54143" w:rsidRDefault="00000000">
            <w:pPr>
              <w:ind w:left="45"/>
              <w:jc w:val="center"/>
            </w:pPr>
            <w:r>
              <w:rPr>
                <w:rFonts w:ascii="Cambria" w:eastAsia="Cambria" w:hAnsi="Cambria" w:cs="Cambria"/>
                <w:b/>
                <w:color w:val="FFFFFF"/>
                <w:sz w:val="20"/>
              </w:rPr>
              <w:t xml:space="preserve">MONDAY </w:t>
            </w:r>
          </w:p>
          <w:p w14:paraId="366265B2" w14:textId="77777777" w:rsidR="00E54143" w:rsidRDefault="00000000">
            <w:pPr>
              <w:ind w:left="90"/>
              <w:jc w:val="center"/>
            </w:pPr>
            <w:r>
              <w:rPr>
                <w:rFonts w:ascii="Cambria" w:eastAsia="Cambria" w:hAnsi="Cambria" w:cs="Cambria"/>
                <w:b/>
                <w:color w:val="FFFFFF"/>
                <w:sz w:val="20"/>
              </w:rPr>
              <w:t xml:space="preserve"> </w:t>
            </w:r>
          </w:p>
        </w:tc>
        <w:tc>
          <w:tcPr>
            <w:tcW w:w="2494" w:type="dxa"/>
            <w:tcBorders>
              <w:top w:val="single" w:sz="17" w:space="0" w:color="000000"/>
              <w:left w:val="single" w:sz="8" w:space="0" w:color="000000"/>
              <w:bottom w:val="single" w:sz="17" w:space="0" w:color="000000"/>
              <w:right w:val="single" w:sz="8" w:space="0" w:color="000000"/>
            </w:tcBorders>
            <w:shd w:val="clear" w:color="auto" w:fill="2F5496"/>
          </w:tcPr>
          <w:p w14:paraId="77E42CDC" w14:textId="77777777" w:rsidR="00E54143" w:rsidRDefault="00000000">
            <w:pPr>
              <w:ind w:left="17"/>
              <w:jc w:val="center"/>
            </w:pPr>
            <w:r>
              <w:rPr>
                <w:rFonts w:ascii="Cambria" w:eastAsia="Cambria" w:hAnsi="Cambria" w:cs="Cambria"/>
                <w:b/>
                <w:color w:val="FFFFFF"/>
                <w:sz w:val="20"/>
              </w:rPr>
              <w:t xml:space="preserve">TUESDAY </w:t>
            </w:r>
          </w:p>
          <w:p w14:paraId="0799F3E7" w14:textId="77777777" w:rsidR="00E54143" w:rsidRDefault="00000000">
            <w:pPr>
              <w:ind w:left="63"/>
              <w:jc w:val="center"/>
            </w:pPr>
            <w:r>
              <w:rPr>
                <w:rFonts w:ascii="Cambria" w:eastAsia="Cambria" w:hAnsi="Cambria" w:cs="Cambria"/>
                <w:b/>
                <w:color w:val="FFFFFF"/>
                <w:sz w:val="20"/>
              </w:rPr>
              <w:t xml:space="preserve"> </w:t>
            </w:r>
          </w:p>
        </w:tc>
        <w:tc>
          <w:tcPr>
            <w:tcW w:w="2451" w:type="dxa"/>
            <w:tcBorders>
              <w:top w:val="single" w:sz="17" w:space="0" w:color="000000"/>
              <w:left w:val="single" w:sz="8" w:space="0" w:color="000000"/>
              <w:bottom w:val="single" w:sz="17" w:space="0" w:color="000000"/>
              <w:right w:val="single" w:sz="8" w:space="0" w:color="000000"/>
            </w:tcBorders>
            <w:shd w:val="clear" w:color="auto" w:fill="2F5496"/>
          </w:tcPr>
          <w:p w14:paraId="382EA1B0" w14:textId="77777777" w:rsidR="00E54143" w:rsidRDefault="00000000">
            <w:pPr>
              <w:ind w:left="17"/>
              <w:jc w:val="center"/>
            </w:pPr>
            <w:r>
              <w:rPr>
                <w:rFonts w:ascii="Cambria" w:eastAsia="Cambria" w:hAnsi="Cambria" w:cs="Cambria"/>
                <w:b/>
                <w:color w:val="FFFFFF"/>
                <w:sz w:val="20"/>
              </w:rPr>
              <w:t xml:space="preserve">WEDNESDAY </w:t>
            </w:r>
          </w:p>
        </w:tc>
        <w:tc>
          <w:tcPr>
            <w:tcW w:w="2679" w:type="dxa"/>
            <w:tcBorders>
              <w:top w:val="single" w:sz="17" w:space="0" w:color="000000"/>
              <w:left w:val="single" w:sz="8" w:space="0" w:color="000000"/>
              <w:bottom w:val="single" w:sz="17" w:space="0" w:color="000000"/>
              <w:right w:val="single" w:sz="8" w:space="0" w:color="000000"/>
            </w:tcBorders>
            <w:shd w:val="clear" w:color="auto" w:fill="2F5496"/>
          </w:tcPr>
          <w:p w14:paraId="6FFD9C53" w14:textId="77777777" w:rsidR="00E54143" w:rsidRDefault="00000000">
            <w:pPr>
              <w:ind w:left="17"/>
              <w:jc w:val="center"/>
            </w:pPr>
            <w:r>
              <w:rPr>
                <w:rFonts w:ascii="Cambria" w:eastAsia="Cambria" w:hAnsi="Cambria" w:cs="Cambria"/>
                <w:b/>
                <w:color w:val="FFFFFF"/>
                <w:sz w:val="20"/>
              </w:rPr>
              <w:t xml:space="preserve">THURSDAY </w:t>
            </w:r>
          </w:p>
        </w:tc>
        <w:tc>
          <w:tcPr>
            <w:tcW w:w="2562" w:type="dxa"/>
            <w:tcBorders>
              <w:top w:val="single" w:sz="17" w:space="0" w:color="000000"/>
              <w:left w:val="single" w:sz="8" w:space="0" w:color="000000"/>
              <w:bottom w:val="single" w:sz="17" w:space="0" w:color="000000"/>
              <w:right w:val="single" w:sz="17" w:space="0" w:color="000000"/>
            </w:tcBorders>
            <w:shd w:val="clear" w:color="auto" w:fill="2F5496"/>
          </w:tcPr>
          <w:p w14:paraId="6F630F9D" w14:textId="77777777" w:rsidR="00E54143" w:rsidRDefault="00000000">
            <w:pPr>
              <w:ind w:left="26"/>
              <w:jc w:val="center"/>
            </w:pPr>
            <w:r>
              <w:rPr>
                <w:rFonts w:ascii="Cambria" w:eastAsia="Cambria" w:hAnsi="Cambria" w:cs="Cambria"/>
                <w:b/>
                <w:color w:val="FFFFFF"/>
                <w:sz w:val="20"/>
              </w:rPr>
              <w:t xml:space="preserve">FRIDAY </w:t>
            </w:r>
          </w:p>
        </w:tc>
      </w:tr>
      <w:tr w:rsidR="00E54143" w14:paraId="5B55A30C" w14:textId="77777777">
        <w:trPr>
          <w:trHeight w:val="1371"/>
        </w:trPr>
        <w:tc>
          <w:tcPr>
            <w:tcW w:w="3062" w:type="dxa"/>
            <w:gridSpan w:val="2"/>
            <w:tcBorders>
              <w:top w:val="single" w:sz="17" w:space="0" w:color="000000"/>
              <w:left w:val="single" w:sz="17" w:space="0" w:color="000000"/>
              <w:bottom w:val="single" w:sz="17" w:space="0" w:color="000000"/>
              <w:right w:val="single" w:sz="17" w:space="0" w:color="000000"/>
            </w:tcBorders>
            <w:shd w:val="clear" w:color="auto" w:fill="DEEAF6"/>
          </w:tcPr>
          <w:p w14:paraId="2ABA8DDC" w14:textId="77777777" w:rsidR="00E54143" w:rsidRDefault="00000000">
            <w:pPr>
              <w:ind w:left="65" w:right="62"/>
            </w:pPr>
            <w:r>
              <w:rPr>
                <w:rFonts w:ascii="Cambria" w:eastAsia="Cambria" w:hAnsi="Cambria" w:cs="Cambria"/>
                <w:b/>
                <w:sz w:val="20"/>
              </w:rPr>
              <w:t xml:space="preserve">Chapter 5: </w:t>
            </w:r>
            <w:r>
              <w:rPr>
                <w:rFonts w:ascii="Cambria" w:eastAsia="Cambria" w:hAnsi="Cambria" w:cs="Cambria"/>
                <w:sz w:val="20"/>
              </w:rPr>
              <w:t xml:space="preserve"> Skeletal System</w:t>
            </w:r>
            <w:r>
              <w:rPr>
                <w:rFonts w:ascii="Cambria" w:eastAsia="Cambria" w:hAnsi="Cambria" w:cs="Cambria"/>
                <w:b/>
                <w:sz w:val="20"/>
              </w:rPr>
              <w:t xml:space="preserve"> Page Number(s):  127-159 </w:t>
            </w:r>
            <w:r>
              <w:rPr>
                <w:rFonts w:ascii="Cambria" w:eastAsia="Cambria" w:hAnsi="Cambria" w:cs="Cambria"/>
                <w:sz w:val="20"/>
              </w:rPr>
              <w:t>It’s suggested to use your curriculum map.</w:t>
            </w:r>
            <w:r>
              <w:rPr>
                <w:rFonts w:ascii="Cambria" w:eastAsia="Cambria" w:hAnsi="Cambria" w:cs="Cambria"/>
                <w:b/>
                <w:sz w:val="20"/>
              </w:rPr>
              <w:t xml:space="preserve"> </w:t>
            </w:r>
          </w:p>
        </w:tc>
        <w:tc>
          <w:tcPr>
            <w:tcW w:w="2224" w:type="dxa"/>
            <w:tcBorders>
              <w:top w:val="single" w:sz="17" w:space="0" w:color="000000"/>
              <w:left w:val="single" w:sz="17" w:space="0" w:color="000000"/>
              <w:bottom w:val="single" w:sz="17" w:space="0" w:color="000000"/>
              <w:right w:val="single" w:sz="8" w:space="0" w:color="000000"/>
            </w:tcBorders>
            <w:vAlign w:val="center"/>
          </w:tcPr>
          <w:p w14:paraId="51E0E8AB" w14:textId="77777777" w:rsidR="00E54143" w:rsidRDefault="00000000">
            <w:pPr>
              <w:ind w:left="97"/>
            </w:pPr>
            <w:r>
              <w:rPr>
                <w:rFonts w:ascii="Cambria" w:eastAsia="Cambria" w:hAnsi="Cambria" w:cs="Cambria"/>
                <w:b/>
                <w:sz w:val="24"/>
              </w:rPr>
              <w:t xml:space="preserve">Case Study </w:t>
            </w:r>
          </w:p>
          <w:p w14:paraId="3C4AC75B" w14:textId="77777777" w:rsidR="00E54143" w:rsidRDefault="00000000">
            <w:pPr>
              <w:ind w:left="97"/>
            </w:pPr>
            <w:r>
              <w:rPr>
                <w:rFonts w:ascii="Cambria" w:eastAsia="Cambria" w:hAnsi="Cambria" w:cs="Cambria"/>
                <w:b/>
                <w:sz w:val="24"/>
              </w:rPr>
              <w:t xml:space="preserve">Investigation </w:t>
            </w:r>
          </w:p>
          <w:p w14:paraId="1BCEC2BB" w14:textId="77777777" w:rsidR="00E54143" w:rsidRDefault="00000000">
            <w:pPr>
              <w:ind w:left="97"/>
            </w:pPr>
            <w:r>
              <w:rPr>
                <w:rFonts w:ascii="Cambria" w:eastAsia="Cambria" w:hAnsi="Cambria" w:cs="Cambria"/>
                <w:b/>
                <w:sz w:val="24"/>
              </w:rPr>
              <w:t xml:space="preserve">(CSI), and Intro </w:t>
            </w:r>
          </w:p>
          <w:p w14:paraId="66113D26" w14:textId="77777777" w:rsidR="00E54143" w:rsidRDefault="00000000">
            <w:pPr>
              <w:ind w:left="97"/>
            </w:pPr>
            <w:r>
              <w:rPr>
                <w:rFonts w:ascii="Cambria" w:eastAsia="Cambria" w:hAnsi="Cambria" w:cs="Cambria"/>
                <w:b/>
                <w:sz w:val="24"/>
              </w:rPr>
              <w:t xml:space="preserve">Page:160 </w:t>
            </w:r>
          </w:p>
        </w:tc>
        <w:tc>
          <w:tcPr>
            <w:tcW w:w="2494" w:type="dxa"/>
            <w:tcBorders>
              <w:top w:val="single" w:sz="17" w:space="0" w:color="000000"/>
              <w:left w:val="single" w:sz="8" w:space="0" w:color="000000"/>
              <w:bottom w:val="single" w:sz="17" w:space="0" w:color="000000"/>
              <w:right w:val="single" w:sz="8" w:space="0" w:color="000000"/>
            </w:tcBorders>
          </w:tcPr>
          <w:p w14:paraId="60098FCC" w14:textId="77777777" w:rsidR="00E54143" w:rsidRDefault="00000000">
            <w:pPr>
              <w:ind w:left="70"/>
              <w:rPr>
                <w:rFonts w:ascii="Cambria" w:eastAsia="Cambria" w:hAnsi="Cambria" w:cs="Cambria"/>
                <w:b/>
                <w:sz w:val="24"/>
              </w:rPr>
            </w:pPr>
            <w:r>
              <w:rPr>
                <w:rFonts w:ascii="Cambria" w:eastAsia="Cambria" w:hAnsi="Cambria" w:cs="Cambria"/>
                <w:b/>
                <w:sz w:val="24"/>
              </w:rPr>
              <w:t xml:space="preserve">Nervous System </w:t>
            </w:r>
          </w:p>
          <w:p w14:paraId="3E63C401" w14:textId="4D8E1CF7" w:rsidR="00831324" w:rsidRDefault="00831324">
            <w:pPr>
              <w:ind w:left="70"/>
            </w:pPr>
            <w:r>
              <w:rPr>
                <w:rFonts w:ascii="Cambria" w:eastAsia="Cambria" w:hAnsi="Cambria" w:cs="Cambria"/>
                <w:b/>
              </w:rPr>
              <w:t>REVIEW</w:t>
            </w:r>
          </w:p>
        </w:tc>
        <w:tc>
          <w:tcPr>
            <w:tcW w:w="2451" w:type="dxa"/>
            <w:tcBorders>
              <w:top w:val="single" w:sz="17" w:space="0" w:color="000000"/>
              <w:left w:val="single" w:sz="8" w:space="0" w:color="000000"/>
              <w:bottom w:val="single" w:sz="17" w:space="0" w:color="000000"/>
              <w:right w:val="single" w:sz="8" w:space="0" w:color="000000"/>
            </w:tcBorders>
          </w:tcPr>
          <w:p w14:paraId="116C5788" w14:textId="77777777" w:rsidR="00E54143" w:rsidRDefault="00000000">
            <w:pPr>
              <w:ind w:left="72"/>
              <w:rPr>
                <w:rFonts w:ascii="Cambria" w:eastAsia="Cambria" w:hAnsi="Cambria" w:cs="Cambria"/>
                <w:b/>
                <w:sz w:val="20"/>
              </w:rPr>
            </w:pPr>
            <w:r>
              <w:rPr>
                <w:rFonts w:ascii="Cambria" w:eastAsia="Cambria" w:hAnsi="Cambria" w:cs="Cambria"/>
                <w:b/>
                <w:sz w:val="24"/>
              </w:rPr>
              <w:t>Nervous System</w:t>
            </w:r>
            <w:r>
              <w:rPr>
                <w:rFonts w:ascii="Cambria" w:eastAsia="Cambria" w:hAnsi="Cambria" w:cs="Cambria"/>
                <w:b/>
                <w:sz w:val="20"/>
              </w:rPr>
              <w:t xml:space="preserve"> </w:t>
            </w:r>
            <w:r w:rsidR="003D1233">
              <w:rPr>
                <w:rFonts w:ascii="Cambria" w:eastAsia="Cambria" w:hAnsi="Cambria" w:cs="Cambria"/>
                <w:b/>
                <w:sz w:val="20"/>
              </w:rPr>
              <w:t>and Neurotransmission</w:t>
            </w:r>
          </w:p>
          <w:p w14:paraId="1463351B" w14:textId="0466A5C5" w:rsidR="00831324" w:rsidRDefault="00831324">
            <w:pPr>
              <w:ind w:left="72"/>
            </w:pPr>
            <w:r>
              <w:rPr>
                <w:rFonts w:ascii="Cambria" w:eastAsia="Cambria" w:hAnsi="Cambria" w:cs="Cambria"/>
                <w:b/>
              </w:rPr>
              <w:t>REVIEW</w:t>
            </w:r>
          </w:p>
        </w:tc>
        <w:tc>
          <w:tcPr>
            <w:tcW w:w="2679" w:type="dxa"/>
            <w:tcBorders>
              <w:top w:val="single" w:sz="17" w:space="0" w:color="000000"/>
              <w:left w:val="single" w:sz="8" w:space="0" w:color="000000"/>
              <w:bottom w:val="single" w:sz="17" w:space="0" w:color="000000"/>
              <w:right w:val="single" w:sz="8" w:space="0" w:color="000000"/>
            </w:tcBorders>
          </w:tcPr>
          <w:p w14:paraId="16CAA815" w14:textId="77777777" w:rsidR="00E54143" w:rsidRDefault="003D1233">
            <w:pPr>
              <w:ind w:left="70"/>
              <w:rPr>
                <w:rFonts w:ascii="Cambria" w:eastAsia="Cambria" w:hAnsi="Cambria" w:cs="Cambria"/>
                <w:b/>
                <w:sz w:val="20"/>
              </w:rPr>
            </w:pPr>
            <w:r>
              <w:rPr>
                <w:rFonts w:ascii="Cambria" w:eastAsia="Cambria" w:hAnsi="Cambria" w:cs="Cambria"/>
                <w:b/>
                <w:sz w:val="24"/>
              </w:rPr>
              <w:t>Nervous System</w:t>
            </w:r>
            <w:r>
              <w:rPr>
                <w:rFonts w:ascii="Cambria" w:eastAsia="Cambria" w:hAnsi="Cambria" w:cs="Cambria"/>
                <w:b/>
                <w:sz w:val="20"/>
              </w:rPr>
              <w:t xml:space="preserve"> and Neurotransmission</w:t>
            </w:r>
          </w:p>
          <w:p w14:paraId="3CF8FF03" w14:textId="779EEFCA" w:rsidR="00831324" w:rsidRDefault="00831324">
            <w:pPr>
              <w:ind w:left="70"/>
            </w:pPr>
            <w:r>
              <w:rPr>
                <w:rFonts w:ascii="Cambria" w:eastAsia="Cambria" w:hAnsi="Cambria" w:cs="Cambria"/>
                <w:b/>
              </w:rPr>
              <w:t>REVIEW</w:t>
            </w:r>
          </w:p>
        </w:tc>
        <w:tc>
          <w:tcPr>
            <w:tcW w:w="2562" w:type="dxa"/>
            <w:tcBorders>
              <w:top w:val="single" w:sz="17" w:space="0" w:color="000000"/>
              <w:left w:val="single" w:sz="8" w:space="0" w:color="000000"/>
              <w:bottom w:val="single" w:sz="17" w:space="0" w:color="000000"/>
              <w:right w:val="single" w:sz="17" w:space="0" w:color="000000"/>
            </w:tcBorders>
          </w:tcPr>
          <w:p w14:paraId="75D24CCA" w14:textId="77777777" w:rsidR="00E54143" w:rsidRDefault="003D1233">
            <w:pPr>
              <w:ind w:left="28"/>
              <w:jc w:val="center"/>
              <w:rPr>
                <w:rFonts w:ascii="Cambria" w:eastAsia="Cambria" w:hAnsi="Cambria" w:cs="Cambria"/>
                <w:b/>
                <w:sz w:val="20"/>
              </w:rPr>
            </w:pPr>
            <w:r>
              <w:rPr>
                <w:rFonts w:ascii="Cambria" w:eastAsia="Cambria" w:hAnsi="Cambria" w:cs="Cambria"/>
                <w:b/>
                <w:sz w:val="24"/>
              </w:rPr>
              <w:t>Nervous System</w:t>
            </w:r>
            <w:r>
              <w:rPr>
                <w:rFonts w:ascii="Cambria" w:eastAsia="Cambria" w:hAnsi="Cambria" w:cs="Cambria"/>
                <w:b/>
                <w:sz w:val="20"/>
              </w:rPr>
              <w:t xml:space="preserve"> and Neurotransmission</w:t>
            </w:r>
          </w:p>
          <w:p w14:paraId="375BE464" w14:textId="1FD8E09D" w:rsidR="00831324" w:rsidRDefault="00831324">
            <w:pPr>
              <w:ind w:left="28"/>
              <w:jc w:val="center"/>
            </w:pPr>
            <w:r>
              <w:rPr>
                <w:rFonts w:ascii="Cambria" w:eastAsia="Cambria" w:hAnsi="Cambria" w:cs="Cambria"/>
                <w:b/>
              </w:rPr>
              <w:t>REVIEW</w:t>
            </w:r>
          </w:p>
        </w:tc>
      </w:tr>
      <w:tr w:rsidR="00E54143" w14:paraId="6776127B" w14:textId="77777777">
        <w:trPr>
          <w:trHeight w:val="1887"/>
        </w:trPr>
        <w:tc>
          <w:tcPr>
            <w:tcW w:w="3062" w:type="dxa"/>
            <w:gridSpan w:val="2"/>
            <w:tcBorders>
              <w:top w:val="single" w:sz="17" w:space="0" w:color="000000"/>
              <w:left w:val="single" w:sz="17" w:space="0" w:color="000000"/>
              <w:bottom w:val="single" w:sz="17" w:space="0" w:color="000000"/>
              <w:right w:val="single" w:sz="17" w:space="0" w:color="000000"/>
            </w:tcBorders>
            <w:shd w:val="clear" w:color="auto" w:fill="DEEAF6"/>
            <w:vAlign w:val="center"/>
          </w:tcPr>
          <w:p w14:paraId="7F5CF193" w14:textId="77777777" w:rsidR="00E54143" w:rsidRDefault="00000000">
            <w:pPr>
              <w:ind w:left="65"/>
            </w:pPr>
            <w:r>
              <w:rPr>
                <w:rFonts w:ascii="Cambria" w:eastAsia="Cambria" w:hAnsi="Cambria" w:cs="Cambria"/>
                <w:b/>
                <w:sz w:val="20"/>
              </w:rPr>
              <w:t xml:space="preserve">TN Standard(s): </w:t>
            </w:r>
          </w:p>
          <w:p w14:paraId="2BAC9C06" w14:textId="77777777" w:rsidR="00E54143" w:rsidRDefault="00000000">
            <w:pPr>
              <w:ind w:left="65"/>
            </w:pPr>
            <w:r>
              <w:rPr>
                <w:rFonts w:ascii="Cambria" w:eastAsia="Cambria" w:hAnsi="Cambria" w:cs="Cambria"/>
                <w:sz w:val="20"/>
              </w:rPr>
              <w:t xml:space="preserve">Grade level standard (include standard notation and language).  Which State Standard is your lesson addressing? This should also be on your Whiteboard Protocol. </w:t>
            </w:r>
          </w:p>
        </w:tc>
        <w:tc>
          <w:tcPr>
            <w:tcW w:w="12409" w:type="dxa"/>
            <w:gridSpan w:val="5"/>
            <w:tcBorders>
              <w:top w:val="single" w:sz="17" w:space="0" w:color="000000"/>
              <w:left w:val="single" w:sz="17" w:space="0" w:color="000000"/>
              <w:bottom w:val="single" w:sz="17" w:space="0" w:color="000000"/>
              <w:right w:val="single" w:sz="17" w:space="0" w:color="000000"/>
            </w:tcBorders>
          </w:tcPr>
          <w:p w14:paraId="17EA6354" w14:textId="77777777" w:rsidR="00E54143" w:rsidRDefault="00000000">
            <w:pPr>
              <w:ind w:left="97"/>
            </w:pPr>
            <w:r>
              <w:rPr>
                <w:rFonts w:ascii="Cambria" w:eastAsia="Cambria" w:hAnsi="Cambria" w:cs="Cambria"/>
                <w:sz w:val="24"/>
              </w:rPr>
              <w:t xml:space="preserve"> </w:t>
            </w:r>
          </w:p>
          <w:p w14:paraId="15F15C7E" w14:textId="57845041" w:rsidR="00E54143" w:rsidRDefault="00000000">
            <w:pPr>
              <w:ind w:left="97"/>
            </w:pPr>
            <w:r>
              <w:rPr>
                <w:rFonts w:ascii="Cambria" w:eastAsia="Cambria" w:hAnsi="Cambria" w:cs="Cambria"/>
                <w:sz w:val="24"/>
              </w:rPr>
              <w:t xml:space="preserve">HAP.LS1.7 Diagram a cross-sectional image of the human brain identifying the microscopic components and </w:t>
            </w:r>
            <w:r w:rsidR="003D1233">
              <w:rPr>
                <w:rFonts w:ascii="Cambria" w:eastAsia="Cambria" w:hAnsi="Cambria" w:cs="Cambria"/>
                <w:sz w:val="24"/>
              </w:rPr>
              <w:t>describing</w:t>
            </w:r>
            <w:r>
              <w:rPr>
                <w:rFonts w:ascii="Cambria" w:eastAsia="Cambria" w:hAnsi="Cambria" w:cs="Cambria"/>
                <w:sz w:val="24"/>
              </w:rPr>
              <w:t xml:space="preserve"> the brain parts that maintain vital functions, and neurotransmission.</w:t>
            </w:r>
            <w:r>
              <w:rPr>
                <w:rFonts w:ascii="Cambria" w:eastAsia="Cambria" w:hAnsi="Cambria" w:cs="Cambria"/>
                <w:sz w:val="20"/>
              </w:rPr>
              <w:t xml:space="preserve"> </w:t>
            </w:r>
          </w:p>
        </w:tc>
      </w:tr>
      <w:tr w:rsidR="00E54143" w14:paraId="6BAC1861" w14:textId="77777777">
        <w:trPr>
          <w:trHeight w:val="2984"/>
        </w:trPr>
        <w:tc>
          <w:tcPr>
            <w:tcW w:w="3062" w:type="dxa"/>
            <w:gridSpan w:val="2"/>
            <w:tcBorders>
              <w:top w:val="single" w:sz="17" w:space="0" w:color="000000"/>
              <w:left w:val="single" w:sz="17" w:space="0" w:color="000000"/>
              <w:bottom w:val="nil"/>
              <w:right w:val="single" w:sz="17" w:space="0" w:color="000000"/>
            </w:tcBorders>
            <w:shd w:val="clear" w:color="auto" w:fill="DEEAF6"/>
            <w:vAlign w:val="bottom"/>
          </w:tcPr>
          <w:p w14:paraId="37AFE82D" w14:textId="77777777" w:rsidR="00E54143" w:rsidRDefault="00000000">
            <w:pPr>
              <w:ind w:left="65"/>
            </w:pPr>
            <w:r>
              <w:rPr>
                <w:rFonts w:ascii="Cambria" w:eastAsia="Cambria" w:hAnsi="Cambria" w:cs="Cambria"/>
                <w:b/>
                <w:sz w:val="20"/>
              </w:rPr>
              <w:t xml:space="preserve">Objective (s): </w:t>
            </w:r>
          </w:p>
          <w:p w14:paraId="726AEAF9" w14:textId="77777777" w:rsidR="00E54143" w:rsidRDefault="00000000">
            <w:pPr>
              <w:spacing w:after="2" w:line="236" w:lineRule="auto"/>
              <w:ind w:left="65"/>
            </w:pPr>
            <w:r>
              <w:rPr>
                <w:rFonts w:ascii="Cambria" w:eastAsia="Cambria" w:hAnsi="Cambria" w:cs="Cambria"/>
                <w:sz w:val="12"/>
              </w:rPr>
              <w:t xml:space="preserve">What specifically should students be able to do at the end of the lesson? The objective is standards-based. </w:t>
            </w:r>
          </w:p>
          <w:p w14:paraId="0AC5507D" w14:textId="77777777" w:rsidR="00E54143" w:rsidRDefault="00000000">
            <w:pPr>
              <w:ind w:left="65"/>
            </w:pPr>
            <w:r>
              <w:rPr>
                <w:rFonts w:ascii="Cambria" w:eastAsia="Cambria" w:hAnsi="Cambria" w:cs="Cambria"/>
                <w:sz w:val="12"/>
              </w:rPr>
              <w:t xml:space="preserve"> </w:t>
            </w:r>
          </w:p>
          <w:p w14:paraId="4EAD92F7" w14:textId="77777777" w:rsidR="00E54143" w:rsidRDefault="00000000">
            <w:pPr>
              <w:spacing w:after="2" w:line="236" w:lineRule="auto"/>
              <w:ind w:left="65"/>
            </w:pPr>
            <w:r>
              <w:rPr>
                <w:rFonts w:ascii="Cambria" w:eastAsia="Cambria" w:hAnsi="Cambria" w:cs="Cambria"/>
                <w:sz w:val="12"/>
              </w:rPr>
              <w:t xml:space="preserve">Write the objective in student friendly terms. For example, I can multiply binomials. </w:t>
            </w:r>
          </w:p>
          <w:p w14:paraId="73EBF979" w14:textId="77777777" w:rsidR="00E54143" w:rsidRDefault="00000000">
            <w:pPr>
              <w:spacing w:after="63"/>
              <w:ind w:left="65"/>
            </w:pPr>
            <w:r>
              <w:rPr>
                <w:rFonts w:ascii="Cambria" w:eastAsia="Cambria" w:hAnsi="Cambria" w:cs="Cambria"/>
                <w:sz w:val="12"/>
              </w:rPr>
              <w:t xml:space="preserve"> </w:t>
            </w:r>
          </w:p>
          <w:p w14:paraId="3ECE9ECD" w14:textId="77777777" w:rsidR="00E54143" w:rsidRDefault="00000000">
            <w:pPr>
              <w:spacing w:line="238" w:lineRule="auto"/>
              <w:ind w:left="65"/>
            </w:pPr>
            <w:r>
              <w:rPr>
                <w:rFonts w:ascii="Cambria" w:eastAsia="Cambria" w:hAnsi="Cambria" w:cs="Cambria"/>
                <w:sz w:val="20"/>
              </w:rPr>
              <w:t xml:space="preserve">This is should also be on your Whiteboard Protocol.   </w:t>
            </w:r>
          </w:p>
          <w:p w14:paraId="17AF0474" w14:textId="77777777" w:rsidR="00E54143" w:rsidRDefault="00000000">
            <w:pPr>
              <w:spacing w:after="63"/>
              <w:ind w:left="65"/>
            </w:pPr>
            <w:r>
              <w:rPr>
                <w:rFonts w:ascii="Cambria" w:eastAsia="Cambria" w:hAnsi="Cambria" w:cs="Cambria"/>
                <w:sz w:val="12"/>
              </w:rPr>
              <w:t xml:space="preserve"> </w:t>
            </w:r>
          </w:p>
          <w:p w14:paraId="304A91C9" w14:textId="77777777" w:rsidR="00E54143" w:rsidRDefault="00000000">
            <w:pPr>
              <w:ind w:left="65" w:right="131"/>
            </w:pPr>
            <w:r>
              <w:rPr>
                <w:rFonts w:ascii="Cambria" w:eastAsia="Cambria" w:hAnsi="Cambria" w:cs="Cambria"/>
                <w:sz w:val="20"/>
              </w:rPr>
              <w:t xml:space="preserve">What do you want students to know, understand and be able to do </w:t>
            </w:r>
            <w:proofErr w:type="gramStart"/>
            <w:r>
              <w:rPr>
                <w:rFonts w:ascii="Cambria" w:eastAsia="Cambria" w:hAnsi="Cambria" w:cs="Cambria"/>
                <w:sz w:val="20"/>
              </w:rPr>
              <w:t>as a result of</w:t>
            </w:r>
            <w:proofErr w:type="gramEnd"/>
            <w:r>
              <w:rPr>
                <w:rFonts w:ascii="Cambria" w:eastAsia="Cambria" w:hAnsi="Cambria" w:cs="Cambria"/>
                <w:sz w:val="20"/>
              </w:rPr>
              <w:t xml:space="preserve"> this lesson?  The objective should be written using the stem… </w:t>
            </w:r>
          </w:p>
        </w:tc>
        <w:tc>
          <w:tcPr>
            <w:tcW w:w="2224" w:type="dxa"/>
            <w:vMerge w:val="restart"/>
            <w:tcBorders>
              <w:top w:val="single" w:sz="17" w:space="0" w:color="000000"/>
              <w:left w:val="single" w:sz="17" w:space="0" w:color="000000"/>
              <w:bottom w:val="single" w:sz="8" w:space="0" w:color="000000"/>
              <w:right w:val="single" w:sz="8" w:space="0" w:color="000000"/>
            </w:tcBorders>
          </w:tcPr>
          <w:p w14:paraId="37C795F9" w14:textId="77777777" w:rsidR="00E54143" w:rsidRDefault="00000000">
            <w:pPr>
              <w:spacing w:line="238" w:lineRule="auto"/>
              <w:ind w:left="97"/>
            </w:pPr>
            <w:r>
              <w:rPr>
                <w:rFonts w:ascii="Cambria" w:eastAsia="Cambria" w:hAnsi="Cambria" w:cs="Cambria"/>
                <w:b/>
                <w:sz w:val="24"/>
              </w:rPr>
              <w:t xml:space="preserve">I CAN </w:t>
            </w:r>
            <w:r>
              <w:rPr>
                <w:rFonts w:ascii="Cambria" w:eastAsia="Cambria" w:hAnsi="Cambria" w:cs="Cambria"/>
                <w:sz w:val="24"/>
              </w:rPr>
              <w:t xml:space="preserve">analyze the anatomical </w:t>
            </w:r>
          </w:p>
          <w:p w14:paraId="7ED15602" w14:textId="77777777" w:rsidR="00E54143" w:rsidRDefault="00000000">
            <w:pPr>
              <w:spacing w:line="238" w:lineRule="auto"/>
              <w:ind w:left="97"/>
            </w:pPr>
            <w:r>
              <w:rPr>
                <w:rFonts w:ascii="Cambria" w:eastAsia="Cambria" w:hAnsi="Cambria" w:cs="Cambria"/>
                <w:sz w:val="24"/>
              </w:rPr>
              <w:t xml:space="preserve">structures of the Nervous System IOT explain their physiological processes of homeostasis, sensation, and Neuronal </w:t>
            </w:r>
          </w:p>
          <w:p w14:paraId="3FDD81CA" w14:textId="77777777" w:rsidR="00E54143" w:rsidRDefault="00000000">
            <w:pPr>
              <w:ind w:left="97"/>
            </w:pPr>
            <w:r>
              <w:rPr>
                <w:rFonts w:ascii="Cambria" w:eastAsia="Cambria" w:hAnsi="Cambria" w:cs="Cambria"/>
                <w:sz w:val="24"/>
              </w:rPr>
              <w:t>Communications</w:t>
            </w:r>
            <w:r>
              <w:rPr>
                <w:rFonts w:ascii="Cambria" w:eastAsia="Cambria" w:hAnsi="Cambria" w:cs="Cambria"/>
                <w:b/>
                <w:sz w:val="24"/>
              </w:rPr>
              <w:t xml:space="preserve"> </w:t>
            </w:r>
          </w:p>
          <w:p w14:paraId="2FC8EDFD" w14:textId="77777777" w:rsidR="00E54143" w:rsidRDefault="00000000">
            <w:pPr>
              <w:ind w:left="97"/>
            </w:pPr>
            <w:r>
              <w:rPr>
                <w:rFonts w:ascii="Cambria" w:eastAsia="Cambria" w:hAnsi="Cambria" w:cs="Cambria"/>
                <w:sz w:val="24"/>
              </w:rPr>
              <w:t xml:space="preserve"> </w:t>
            </w:r>
          </w:p>
        </w:tc>
        <w:tc>
          <w:tcPr>
            <w:tcW w:w="2494" w:type="dxa"/>
            <w:vMerge w:val="restart"/>
            <w:tcBorders>
              <w:top w:val="single" w:sz="17" w:space="0" w:color="000000"/>
              <w:left w:val="single" w:sz="8" w:space="0" w:color="000000"/>
              <w:bottom w:val="single" w:sz="8" w:space="0" w:color="000000"/>
              <w:right w:val="single" w:sz="8" w:space="0" w:color="000000"/>
            </w:tcBorders>
          </w:tcPr>
          <w:p w14:paraId="4A5EC0F3" w14:textId="77777777" w:rsidR="00E54143" w:rsidRDefault="00000000">
            <w:pPr>
              <w:spacing w:after="3" w:line="238" w:lineRule="auto"/>
              <w:ind w:left="70"/>
            </w:pPr>
            <w:r>
              <w:rPr>
                <w:rFonts w:ascii="Cambria" w:eastAsia="Cambria" w:hAnsi="Cambria" w:cs="Cambria"/>
                <w:b/>
                <w:sz w:val="24"/>
              </w:rPr>
              <w:t xml:space="preserve">I CAN </w:t>
            </w:r>
            <w:r>
              <w:rPr>
                <w:rFonts w:ascii="Cambria" w:eastAsia="Cambria" w:hAnsi="Cambria" w:cs="Cambria"/>
                <w:sz w:val="24"/>
              </w:rPr>
              <w:t xml:space="preserve">analyze the anatomical structures of the Nervous System IOT explain their physiological processes of homeostasis, sensation, and Neuronal </w:t>
            </w:r>
          </w:p>
          <w:p w14:paraId="301D1367" w14:textId="77777777" w:rsidR="00E54143" w:rsidRDefault="00000000">
            <w:pPr>
              <w:ind w:left="70"/>
            </w:pPr>
            <w:r>
              <w:rPr>
                <w:rFonts w:ascii="Cambria" w:eastAsia="Cambria" w:hAnsi="Cambria" w:cs="Cambria"/>
                <w:sz w:val="24"/>
              </w:rPr>
              <w:t>Communications</w:t>
            </w:r>
            <w:r>
              <w:rPr>
                <w:rFonts w:ascii="Cambria" w:eastAsia="Cambria" w:hAnsi="Cambria" w:cs="Cambria"/>
                <w:b/>
                <w:sz w:val="24"/>
              </w:rPr>
              <w:t xml:space="preserve"> </w:t>
            </w:r>
          </w:p>
          <w:p w14:paraId="667E2A30" w14:textId="77777777" w:rsidR="00E54143" w:rsidRDefault="00000000">
            <w:pPr>
              <w:ind w:left="70"/>
            </w:pPr>
            <w:r>
              <w:rPr>
                <w:rFonts w:ascii="Cambria" w:eastAsia="Cambria" w:hAnsi="Cambria" w:cs="Cambria"/>
                <w:sz w:val="20"/>
              </w:rPr>
              <w:t xml:space="preserve"> </w:t>
            </w:r>
          </w:p>
        </w:tc>
        <w:tc>
          <w:tcPr>
            <w:tcW w:w="2451" w:type="dxa"/>
            <w:vMerge w:val="restart"/>
            <w:tcBorders>
              <w:top w:val="single" w:sz="17" w:space="0" w:color="000000"/>
              <w:left w:val="single" w:sz="8" w:space="0" w:color="000000"/>
              <w:bottom w:val="single" w:sz="8" w:space="0" w:color="000000"/>
              <w:right w:val="single" w:sz="8" w:space="0" w:color="000000"/>
            </w:tcBorders>
          </w:tcPr>
          <w:p w14:paraId="587C6DE6" w14:textId="5AD02E51" w:rsidR="003D1233" w:rsidRDefault="003D1233" w:rsidP="003D1233">
            <w:pPr>
              <w:spacing w:line="237" w:lineRule="auto"/>
              <w:ind w:left="70"/>
            </w:pPr>
            <w:r>
              <w:rPr>
                <w:rFonts w:ascii="Cambria" w:eastAsia="Cambria" w:hAnsi="Cambria" w:cs="Cambria"/>
                <w:b/>
                <w:sz w:val="24"/>
              </w:rPr>
              <w:t xml:space="preserve">I CAN </w:t>
            </w:r>
            <w:r w:rsidRPr="003D1233">
              <w:rPr>
                <w:rFonts w:ascii="Cambria" w:eastAsia="Cambria" w:hAnsi="Cambria" w:cs="Cambria"/>
                <w:bCs/>
                <w:sz w:val="24"/>
              </w:rPr>
              <w:t xml:space="preserve">dissect and </w:t>
            </w:r>
            <w:r w:rsidRPr="003D1233">
              <w:rPr>
                <w:rFonts w:ascii="Cambria" w:eastAsia="Cambria" w:hAnsi="Cambria" w:cs="Cambria"/>
                <w:bCs/>
              </w:rPr>
              <w:t>draw a diagram of the</w:t>
            </w:r>
            <w:r>
              <w:rPr>
                <w:rFonts w:ascii="Cambria" w:eastAsia="Cambria" w:hAnsi="Cambria" w:cs="Cambria"/>
              </w:rPr>
              <w:t xml:space="preserve"> human brain IOT identify the microscopic components that maintain the neurotransmission.</w:t>
            </w:r>
            <w:r>
              <w:rPr>
                <w:rFonts w:ascii="Cambria" w:eastAsia="Cambria" w:hAnsi="Cambria" w:cs="Cambria"/>
                <w:b/>
                <w:sz w:val="24"/>
              </w:rPr>
              <w:t xml:space="preserve"> </w:t>
            </w:r>
          </w:p>
          <w:p w14:paraId="3F985C77" w14:textId="77777777" w:rsidR="00E54143" w:rsidRDefault="00000000">
            <w:pPr>
              <w:ind w:left="72"/>
            </w:pPr>
            <w:r>
              <w:rPr>
                <w:rFonts w:ascii="Cambria" w:eastAsia="Cambria" w:hAnsi="Cambria" w:cs="Cambria"/>
                <w:sz w:val="20"/>
              </w:rPr>
              <w:t xml:space="preserve"> </w:t>
            </w:r>
          </w:p>
        </w:tc>
        <w:tc>
          <w:tcPr>
            <w:tcW w:w="2679" w:type="dxa"/>
            <w:vMerge w:val="restart"/>
            <w:tcBorders>
              <w:top w:val="single" w:sz="17" w:space="0" w:color="000000"/>
              <w:left w:val="single" w:sz="8" w:space="0" w:color="000000"/>
              <w:bottom w:val="single" w:sz="8" w:space="0" w:color="000000"/>
              <w:right w:val="single" w:sz="8" w:space="0" w:color="000000"/>
            </w:tcBorders>
          </w:tcPr>
          <w:p w14:paraId="121FEEB0" w14:textId="30BE6A45" w:rsidR="00E54143" w:rsidRDefault="003D1233">
            <w:pPr>
              <w:ind w:left="70"/>
            </w:pPr>
            <w:r>
              <w:rPr>
                <w:rFonts w:ascii="Cambria" w:eastAsia="Cambria" w:hAnsi="Cambria" w:cs="Cambria"/>
                <w:b/>
                <w:sz w:val="24"/>
              </w:rPr>
              <w:t xml:space="preserve">I CAN </w:t>
            </w:r>
            <w:r w:rsidRPr="003D1233">
              <w:rPr>
                <w:rFonts w:ascii="Cambria" w:eastAsia="Cambria" w:hAnsi="Cambria" w:cs="Cambria"/>
                <w:bCs/>
                <w:sz w:val="24"/>
              </w:rPr>
              <w:t xml:space="preserve">dissect and </w:t>
            </w:r>
            <w:r w:rsidRPr="003D1233">
              <w:rPr>
                <w:rFonts w:ascii="Cambria" w:eastAsia="Cambria" w:hAnsi="Cambria" w:cs="Cambria"/>
                <w:bCs/>
              </w:rPr>
              <w:t>draw a diagram of the</w:t>
            </w:r>
            <w:r>
              <w:rPr>
                <w:rFonts w:ascii="Cambria" w:eastAsia="Cambria" w:hAnsi="Cambria" w:cs="Cambria"/>
              </w:rPr>
              <w:t xml:space="preserve"> human brain IOT identify the microscopic components that maintain the neurotransmission</w:t>
            </w:r>
          </w:p>
        </w:tc>
        <w:tc>
          <w:tcPr>
            <w:tcW w:w="2562" w:type="dxa"/>
            <w:vMerge w:val="restart"/>
            <w:tcBorders>
              <w:top w:val="single" w:sz="17" w:space="0" w:color="000000"/>
              <w:left w:val="single" w:sz="8" w:space="0" w:color="000000"/>
              <w:bottom w:val="single" w:sz="8" w:space="0" w:color="000000"/>
              <w:right w:val="single" w:sz="17" w:space="0" w:color="000000"/>
            </w:tcBorders>
          </w:tcPr>
          <w:p w14:paraId="2638CA0D" w14:textId="13FFAB0A" w:rsidR="00E54143" w:rsidRDefault="003D1233">
            <w:pPr>
              <w:ind w:left="72"/>
            </w:pPr>
            <w:r>
              <w:rPr>
                <w:rFonts w:ascii="Cambria" w:eastAsia="Cambria" w:hAnsi="Cambria" w:cs="Cambria"/>
                <w:b/>
                <w:sz w:val="24"/>
              </w:rPr>
              <w:t xml:space="preserve">I CAN </w:t>
            </w:r>
            <w:r w:rsidRPr="003D1233">
              <w:rPr>
                <w:rFonts w:ascii="Cambria" w:eastAsia="Cambria" w:hAnsi="Cambria" w:cs="Cambria"/>
                <w:bCs/>
                <w:sz w:val="24"/>
              </w:rPr>
              <w:t xml:space="preserve">dissect and </w:t>
            </w:r>
            <w:r w:rsidRPr="003D1233">
              <w:rPr>
                <w:rFonts w:ascii="Cambria" w:eastAsia="Cambria" w:hAnsi="Cambria" w:cs="Cambria"/>
                <w:bCs/>
              </w:rPr>
              <w:t>draw a diagram of the</w:t>
            </w:r>
            <w:r>
              <w:rPr>
                <w:rFonts w:ascii="Cambria" w:eastAsia="Cambria" w:hAnsi="Cambria" w:cs="Cambria"/>
              </w:rPr>
              <w:t xml:space="preserve"> human brain IOT identify the microscopic components that maintain the neurotransmission</w:t>
            </w:r>
            <w:r>
              <w:rPr>
                <w:rFonts w:ascii="Cambria" w:eastAsia="Cambria" w:hAnsi="Cambria" w:cs="Cambria"/>
                <w:sz w:val="20"/>
              </w:rPr>
              <w:t xml:space="preserve"> </w:t>
            </w:r>
          </w:p>
        </w:tc>
      </w:tr>
      <w:tr w:rsidR="00E54143" w14:paraId="576D5923" w14:textId="77777777">
        <w:trPr>
          <w:trHeight w:val="235"/>
        </w:trPr>
        <w:tc>
          <w:tcPr>
            <w:tcW w:w="65" w:type="dxa"/>
            <w:vMerge w:val="restart"/>
            <w:tcBorders>
              <w:top w:val="nil"/>
              <w:left w:val="single" w:sz="17" w:space="0" w:color="000000"/>
              <w:bottom w:val="single" w:sz="8" w:space="0" w:color="000000"/>
              <w:right w:val="nil"/>
            </w:tcBorders>
            <w:shd w:val="clear" w:color="auto" w:fill="DEEAF6"/>
          </w:tcPr>
          <w:p w14:paraId="44304244" w14:textId="77777777" w:rsidR="00E54143" w:rsidRDefault="00E54143"/>
        </w:tc>
        <w:tc>
          <w:tcPr>
            <w:tcW w:w="2997" w:type="dxa"/>
            <w:tcBorders>
              <w:top w:val="nil"/>
              <w:left w:val="nil"/>
              <w:bottom w:val="nil"/>
              <w:right w:val="single" w:sz="17" w:space="0" w:color="000000"/>
            </w:tcBorders>
            <w:shd w:val="clear" w:color="auto" w:fill="FFF2CC"/>
          </w:tcPr>
          <w:p w14:paraId="0A6AFC74" w14:textId="77777777" w:rsidR="00E54143" w:rsidRDefault="00000000">
            <w:r>
              <w:rPr>
                <w:rFonts w:ascii="Cambria" w:eastAsia="Cambria" w:hAnsi="Cambria" w:cs="Cambria"/>
                <w:b/>
                <w:sz w:val="20"/>
              </w:rPr>
              <w:t>I CAN….</w:t>
            </w:r>
            <w:r>
              <w:rPr>
                <w:rFonts w:ascii="Cambria" w:eastAsia="Cambria" w:hAnsi="Cambria" w:cs="Cambria"/>
                <w:sz w:val="20"/>
              </w:rPr>
              <w:t xml:space="preserve"> </w:t>
            </w:r>
          </w:p>
        </w:tc>
        <w:tc>
          <w:tcPr>
            <w:tcW w:w="0" w:type="auto"/>
            <w:vMerge/>
            <w:tcBorders>
              <w:top w:val="nil"/>
              <w:left w:val="single" w:sz="17" w:space="0" w:color="000000"/>
              <w:bottom w:val="nil"/>
              <w:right w:val="single" w:sz="8" w:space="0" w:color="000000"/>
            </w:tcBorders>
          </w:tcPr>
          <w:p w14:paraId="4563A823" w14:textId="77777777" w:rsidR="00E54143" w:rsidRDefault="00E54143"/>
        </w:tc>
        <w:tc>
          <w:tcPr>
            <w:tcW w:w="0" w:type="auto"/>
            <w:vMerge/>
            <w:tcBorders>
              <w:top w:val="nil"/>
              <w:left w:val="single" w:sz="8" w:space="0" w:color="000000"/>
              <w:bottom w:val="nil"/>
              <w:right w:val="single" w:sz="8" w:space="0" w:color="000000"/>
            </w:tcBorders>
          </w:tcPr>
          <w:p w14:paraId="1B3610D2" w14:textId="77777777" w:rsidR="00E54143" w:rsidRDefault="00E54143"/>
        </w:tc>
        <w:tc>
          <w:tcPr>
            <w:tcW w:w="0" w:type="auto"/>
            <w:vMerge/>
            <w:tcBorders>
              <w:top w:val="nil"/>
              <w:left w:val="single" w:sz="8" w:space="0" w:color="000000"/>
              <w:bottom w:val="nil"/>
              <w:right w:val="single" w:sz="8" w:space="0" w:color="000000"/>
            </w:tcBorders>
          </w:tcPr>
          <w:p w14:paraId="0430146C" w14:textId="77777777" w:rsidR="00E54143" w:rsidRDefault="00E54143"/>
        </w:tc>
        <w:tc>
          <w:tcPr>
            <w:tcW w:w="0" w:type="auto"/>
            <w:vMerge/>
            <w:tcBorders>
              <w:top w:val="nil"/>
              <w:left w:val="single" w:sz="8" w:space="0" w:color="000000"/>
              <w:bottom w:val="nil"/>
              <w:right w:val="single" w:sz="8" w:space="0" w:color="000000"/>
            </w:tcBorders>
          </w:tcPr>
          <w:p w14:paraId="438C1554" w14:textId="77777777" w:rsidR="00E54143" w:rsidRDefault="00E54143"/>
        </w:tc>
        <w:tc>
          <w:tcPr>
            <w:tcW w:w="0" w:type="auto"/>
            <w:vMerge/>
            <w:tcBorders>
              <w:top w:val="nil"/>
              <w:left w:val="single" w:sz="8" w:space="0" w:color="000000"/>
              <w:bottom w:val="nil"/>
              <w:right w:val="single" w:sz="17" w:space="0" w:color="000000"/>
            </w:tcBorders>
          </w:tcPr>
          <w:p w14:paraId="701B03CA" w14:textId="77777777" w:rsidR="00E54143" w:rsidRDefault="00E54143"/>
        </w:tc>
      </w:tr>
      <w:tr w:rsidR="00E54143" w14:paraId="7474F0FB" w14:textId="77777777">
        <w:trPr>
          <w:trHeight w:val="351"/>
        </w:trPr>
        <w:tc>
          <w:tcPr>
            <w:tcW w:w="0" w:type="auto"/>
            <w:vMerge/>
            <w:tcBorders>
              <w:top w:val="nil"/>
              <w:left w:val="single" w:sz="17" w:space="0" w:color="000000"/>
              <w:bottom w:val="single" w:sz="8" w:space="0" w:color="000000"/>
              <w:right w:val="nil"/>
            </w:tcBorders>
          </w:tcPr>
          <w:p w14:paraId="19017E31" w14:textId="77777777" w:rsidR="00E54143" w:rsidRDefault="00E54143"/>
        </w:tc>
        <w:tc>
          <w:tcPr>
            <w:tcW w:w="2997" w:type="dxa"/>
            <w:tcBorders>
              <w:top w:val="nil"/>
              <w:left w:val="nil"/>
              <w:bottom w:val="single" w:sz="8" w:space="0" w:color="000000"/>
              <w:right w:val="single" w:sz="17" w:space="0" w:color="000000"/>
            </w:tcBorders>
            <w:shd w:val="clear" w:color="auto" w:fill="DEEAF6"/>
          </w:tcPr>
          <w:p w14:paraId="6952D58C" w14:textId="77777777" w:rsidR="00E54143" w:rsidRDefault="00E54143"/>
        </w:tc>
        <w:tc>
          <w:tcPr>
            <w:tcW w:w="0" w:type="auto"/>
            <w:vMerge/>
            <w:tcBorders>
              <w:top w:val="nil"/>
              <w:left w:val="single" w:sz="17" w:space="0" w:color="000000"/>
              <w:bottom w:val="single" w:sz="8" w:space="0" w:color="000000"/>
              <w:right w:val="single" w:sz="8" w:space="0" w:color="000000"/>
            </w:tcBorders>
          </w:tcPr>
          <w:p w14:paraId="29D73B18" w14:textId="77777777" w:rsidR="00E54143" w:rsidRDefault="00E54143"/>
        </w:tc>
        <w:tc>
          <w:tcPr>
            <w:tcW w:w="0" w:type="auto"/>
            <w:vMerge/>
            <w:tcBorders>
              <w:top w:val="nil"/>
              <w:left w:val="single" w:sz="8" w:space="0" w:color="000000"/>
              <w:bottom w:val="single" w:sz="8" w:space="0" w:color="000000"/>
              <w:right w:val="single" w:sz="8" w:space="0" w:color="000000"/>
            </w:tcBorders>
          </w:tcPr>
          <w:p w14:paraId="4102DC63" w14:textId="77777777" w:rsidR="00E54143" w:rsidRDefault="00E54143"/>
        </w:tc>
        <w:tc>
          <w:tcPr>
            <w:tcW w:w="0" w:type="auto"/>
            <w:vMerge/>
            <w:tcBorders>
              <w:top w:val="nil"/>
              <w:left w:val="single" w:sz="8" w:space="0" w:color="000000"/>
              <w:bottom w:val="single" w:sz="8" w:space="0" w:color="000000"/>
              <w:right w:val="single" w:sz="8" w:space="0" w:color="000000"/>
            </w:tcBorders>
          </w:tcPr>
          <w:p w14:paraId="25CDA58C" w14:textId="77777777" w:rsidR="00E54143" w:rsidRDefault="00E54143"/>
        </w:tc>
        <w:tc>
          <w:tcPr>
            <w:tcW w:w="0" w:type="auto"/>
            <w:vMerge/>
            <w:tcBorders>
              <w:top w:val="nil"/>
              <w:left w:val="single" w:sz="8" w:space="0" w:color="000000"/>
              <w:bottom w:val="single" w:sz="8" w:space="0" w:color="000000"/>
              <w:right w:val="single" w:sz="8" w:space="0" w:color="000000"/>
            </w:tcBorders>
          </w:tcPr>
          <w:p w14:paraId="5D54AEB2" w14:textId="77777777" w:rsidR="00E54143" w:rsidRDefault="00E54143"/>
        </w:tc>
        <w:tc>
          <w:tcPr>
            <w:tcW w:w="0" w:type="auto"/>
            <w:vMerge/>
            <w:tcBorders>
              <w:top w:val="nil"/>
              <w:left w:val="single" w:sz="8" w:space="0" w:color="000000"/>
              <w:bottom w:val="single" w:sz="8" w:space="0" w:color="000000"/>
              <w:right w:val="single" w:sz="17" w:space="0" w:color="000000"/>
            </w:tcBorders>
          </w:tcPr>
          <w:p w14:paraId="14BEBD68" w14:textId="77777777" w:rsidR="00E54143" w:rsidRDefault="00E54143"/>
        </w:tc>
      </w:tr>
    </w:tbl>
    <w:p w14:paraId="454DC1D9" w14:textId="77777777" w:rsidR="00E54143" w:rsidRDefault="00000000">
      <w:pPr>
        <w:spacing w:after="0"/>
        <w:ind w:left="110"/>
      </w:pPr>
      <w:r>
        <w:rPr>
          <w:rFonts w:ascii="Arial" w:eastAsia="Arial" w:hAnsi="Arial" w:cs="Arial"/>
          <w:sz w:val="20"/>
        </w:rPr>
        <w:t xml:space="preserve"> </w:t>
      </w:r>
      <w:r>
        <w:rPr>
          <w:rFonts w:ascii="Arial" w:eastAsia="Arial" w:hAnsi="Arial" w:cs="Arial"/>
          <w:sz w:val="20"/>
        </w:rPr>
        <w:tab/>
        <w:t xml:space="preserve"> </w:t>
      </w:r>
    </w:p>
    <w:p w14:paraId="531274A1" w14:textId="77777777" w:rsidR="00E54143" w:rsidRDefault="00E54143">
      <w:pPr>
        <w:spacing w:after="0"/>
        <w:ind w:left="-610" w:right="14365"/>
      </w:pPr>
    </w:p>
    <w:tbl>
      <w:tblPr>
        <w:tblStyle w:val="TableGrid"/>
        <w:tblW w:w="15478" w:type="dxa"/>
        <w:tblInd w:w="-423" w:type="dxa"/>
        <w:tblCellMar>
          <w:top w:w="89" w:type="dxa"/>
          <w:left w:w="94" w:type="dxa"/>
          <w:right w:w="50" w:type="dxa"/>
        </w:tblCellMar>
        <w:tblLook w:val="04A0" w:firstRow="1" w:lastRow="0" w:firstColumn="1" w:lastColumn="0" w:noHBand="0" w:noVBand="1"/>
      </w:tblPr>
      <w:tblGrid>
        <w:gridCol w:w="3083"/>
        <w:gridCol w:w="2204"/>
        <w:gridCol w:w="2496"/>
        <w:gridCol w:w="2448"/>
        <w:gridCol w:w="2679"/>
        <w:gridCol w:w="2568"/>
      </w:tblGrid>
      <w:tr w:rsidR="00E54143" w14:paraId="1D83DA21" w14:textId="77777777">
        <w:trPr>
          <w:trHeight w:val="11031"/>
        </w:trPr>
        <w:tc>
          <w:tcPr>
            <w:tcW w:w="3082" w:type="dxa"/>
            <w:tcBorders>
              <w:top w:val="single" w:sz="17" w:space="0" w:color="000000"/>
              <w:left w:val="single" w:sz="17" w:space="0" w:color="000000"/>
              <w:bottom w:val="single" w:sz="8" w:space="0" w:color="000000"/>
              <w:right w:val="single" w:sz="17" w:space="0" w:color="000000"/>
            </w:tcBorders>
            <w:shd w:val="clear" w:color="auto" w:fill="DEEAF6"/>
          </w:tcPr>
          <w:p w14:paraId="06111351" w14:textId="77777777" w:rsidR="00E54143" w:rsidRDefault="00000000">
            <w:r>
              <w:rPr>
                <w:rFonts w:ascii="Cambria" w:eastAsia="Cambria" w:hAnsi="Cambria" w:cs="Cambria"/>
                <w:b/>
                <w:sz w:val="20"/>
              </w:rPr>
              <w:lastRenderedPageBreak/>
              <w:t xml:space="preserve">Possible Misconception (s): </w:t>
            </w:r>
            <w:r>
              <w:rPr>
                <w:rFonts w:ascii="Cambria" w:eastAsia="Cambria" w:hAnsi="Cambria" w:cs="Cambria"/>
                <w:sz w:val="20"/>
              </w:rPr>
              <w:t xml:space="preserve">What misconception(s) are you anticipating during this lesson? </w:t>
            </w:r>
          </w:p>
        </w:tc>
        <w:tc>
          <w:tcPr>
            <w:tcW w:w="2204" w:type="dxa"/>
            <w:tcBorders>
              <w:top w:val="single" w:sz="17" w:space="0" w:color="000000"/>
              <w:left w:val="single" w:sz="17" w:space="0" w:color="000000"/>
              <w:bottom w:val="single" w:sz="8" w:space="0" w:color="000000"/>
              <w:right w:val="single" w:sz="8" w:space="0" w:color="000000"/>
            </w:tcBorders>
          </w:tcPr>
          <w:p w14:paraId="581EC132" w14:textId="77777777" w:rsidR="00E54143" w:rsidRDefault="00000000">
            <w:pPr>
              <w:spacing w:line="239" w:lineRule="auto"/>
              <w:ind w:left="12" w:right="2"/>
            </w:pPr>
            <w:r>
              <w:rPr>
                <w:rFonts w:ascii="Arial" w:eastAsia="Arial" w:hAnsi="Arial" w:cs="Arial"/>
              </w:rPr>
              <w:t xml:space="preserve">Many students imagine a massive influx and efflux of ions across the neuron’s plasma membrane during the conduction of the action potential. These students do not realize the small number of ions that are involved, and they assume that Na+ entry into the axon during depolarization reverses the Na+ gradient across the membrane. • Students may think that the Na+ /K+ pumps in neuron and muscle membranes “turn off” during the </w:t>
            </w:r>
          </w:p>
          <w:p w14:paraId="2EE692E7" w14:textId="77777777" w:rsidR="00E54143" w:rsidRDefault="00000000">
            <w:pPr>
              <w:ind w:left="12" w:right="2"/>
            </w:pPr>
            <w:r>
              <w:rPr>
                <w:rFonts w:ascii="Arial" w:eastAsia="Arial" w:hAnsi="Arial" w:cs="Arial"/>
              </w:rPr>
              <w:t xml:space="preserve">action potential. • Some students use the imagery of electricity moving down a wire in considering </w:t>
            </w:r>
            <w:proofErr w:type="spellStart"/>
            <w:r>
              <w:rPr>
                <w:rFonts w:ascii="Arial" w:eastAsia="Arial" w:hAnsi="Arial" w:cs="Arial"/>
              </w:rPr>
              <w:t>th</w:t>
            </w:r>
            <w:proofErr w:type="spellEnd"/>
            <w:r>
              <w:rPr>
                <w:rFonts w:ascii="Arial" w:eastAsia="Arial" w:hAnsi="Arial" w:cs="Arial"/>
              </w:rPr>
              <w:t xml:space="preserve"> Many students imagine a massive influx and efflux of ions across the neuron’s plasma membrane during the conduction of the action potential. These students do not realize the small number of ions that </w:t>
            </w:r>
            <w:r>
              <w:rPr>
                <w:rFonts w:ascii="Arial" w:eastAsia="Arial" w:hAnsi="Arial" w:cs="Arial"/>
              </w:rPr>
              <w:lastRenderedPageBreak/>
              <w:t xml:space="preserve">are involved, and they assume that </w:t>
            </w:r>
            <w:r>
              <w:rPr>
                <w:rFonts w:ascii="Cambria" w:eastAsia="Cambria" w:hAnsi="Cambria" w:cs="Cambria"/>
                <w:color w:val="FF0000"/>
                <w:sz w:val="20"/>
              </w:rPr>
              <w:t xml:space="preserve"> </w:t>
            </w:r>
          </w:p>
        </w:tc>
        <w:tc>
          <w:tcPr>
            <w:tcW w:w="2496" w:type="dxa"/>
            <w:tcBorders>
              <w:top w:val="single" w:sz="17" w:space="0" w:color="000000"/>
              <w:left w:val="single" w:sz="8" w:space="0" w:color="000000"/>
              <w:bottom w:val="single" w:sz="8" w:space="0" w:color="000000"/>
              <w:right w:val="single" w:sz="8" w:space="0" w:color="000000"/>
            </w:tcBorders>
          </w:tcPr>
          <w:p w14:paraId="5E9E656F" w14:textId="77777777" w:rsidR="00E54143" w:rsidRDefault="00000000">
            <w:pPr>
              <w:spacing w:after="35" w:line="239" w:lineRule="auto"/>
              <w:ind w:left="4" w:right="32"/>
            </w:pPr>
            <w:r>
              <w:rPr>
                <w:rFonts w:ascii="Arial" w:eastAsia="Arial" w:hAnsi="Arial" w:cs="Arial"/>
              </w:rPr>
              <w:lastRenderedPageBreak/>
              <w:t xml:space="preserve">Many students imagine a massive influx and efflux of ions across the neuron’s plasma membrane during the conduction of the action potential. These students do not realize the small number of ions that are involved, and they assume that Na+ entry into the axon during depolarization reverses the Na+ gradient across the membrane. • Students may think that the Na+ /K+ pumps in neuron and muscle membranes “turn off” during the action potential. • Some students use the imagery of electricity moving down a wire in considering </w:t>
            </w:r>
          </w:p>
          <w:p w14:paraId="7DA63208" w14:textId="77777777" w:rsidR="00E54143" w:rsidRDefault="00000000">
            <w:pPr>
              <w:spacing w:after="1" w:line="239" w:lineRule="auto"/>
              <w:ind w:left="4" w:right="33"/>
            </w:pPr>
            <w:proofErr w:type="spellStart"/>
            <w:r>
              <w:rPr>
                <w:rFonts w:ascii="Arial" w:eastAsia="Arial" w:hAnsi="Arial" w:cs="Arial"/>
              </w:rPr>
              <w:t>thtreatments</w:t>
            </w:r>
            <w:proofErr w:type="spellEnd"/>
            <w:r>
              <w:rPr>
                <w:rFonts w:ascii="Arial" w:eastAsia="Arial" w:hAnsi="Arial" w:cs="Arial"/>
              </w:rPr>
              <w:t xml:space="preserve">. • Tattoos and body piercings involve breaking the skin and therefore carry a risk of infection. • There </w:t>
            </w:r>
            <w:proofErr w:type="gramStart"/>
            <w:r>
              <w:rPr>
                <w:rFonts w:ascii="Arial" w:eastAsia="Arial" w:hAnsi="Arial" w:cs="Arial"/>
              </w:rPr>
              <w:t>are</w:t>
            </w:r>
            <w:proofErr w:type="gramEnd"/>
            <w:r>
              <w:rPr>
                <w:rFonts w:ascii="Arial" w:eastAsia="Arial" w:hAnsi="Arial" w:cs="Arial"/>
              </w:rPr>
              <w:t xml:space="preserve"> health risks associated with body piercings and tattoos. Anyone considering undergoing these procedures should first research them, be aware of the health </w:t>
            </w:r>
          </w:p>
          <w:p w14:paraId="6BDA4D85" w14:textId="77777777" w:rsidR="00E54143" w:rsidRDefault="00000000">
            <w:pPr>
              <w:ind w:left="4"/>
            </w:pPr>
            <w:r>
              <w:rPr>
                <w:rFonts w:ascii="Arial" w:eastAsia="Arial" w:hAnsi="Arial" w:cs="Arial"/>
              </w:rPr>
              <w:t>risks, find a provider who performs the procedure</w:t>
            </w:r>
            <w:r>
              <w:rPr>
                <w:rFonts w:ascii="Cambria" w:eastAsia="Cambria" w:hAnsi="Cambria" w:cs="Cambria"/>
                <w:sz w:val="20"/>
              </w:rPr>
              <w:t xml:space="preserve"> </w:t>
            </w:r>
          </w:p>
        </w:tc>
        <w:tc>
          <w:tcPr>
            <w:tcW w:w="2448" w:type="dxa"/>
            <w:tcBorders>
              <w:top w:val="single" w:sz="17" w:space="0" w:color="000000"/>
              <w:left w:val="single" w:sz="8" w:space="0" w:color="000000"/>
              <w:bottom w:val="single" w:sz="8" w:space="0" w:color="000000"/>
              <w:right w:val="single" w:sz="8" w:space="0" w:color="000000"/>
            </w:tcBorders>
          </w:tcPr>
          <w:p w14:paraId="30DCE7D2" w14:textId="77777777" w:rsidR="00E54143" w:rsidRDefault="00000000">
            <w:pPr>
              <w:spacing w:line="239" w:lineRule="auto"/>
              <w:ind w:left="4" w:right="35"/>
            </w:pPr>
            <w:r>
              <w:rPr>
                <w:rFonts w:ascii="Arial" w:eastAsia="Arial" w:hAnsi="Arial" w:cs="Arial"/>
              </w:rPr>
              <w:t xml:space="preserve">Many students imagine a massive influx and efflux of ions </w:t>
            </w:r>
          </w:p>
          <w:p w14:paraId="25B62A8C" w14:textId="77777777" w:rsidR="00E54143" w:rsidRDefault="00000000">
            <w:pPr>
              <w:ind w:left="4" w:right="36"/>
            </w:pPr>
            <w:r>
              <w:rPr>
                <w:rFonts w:ascii="Arial" w:eastAsia="Arial" w:hAnsi="Arial" w:cs="Arial"/>
              </w:rPr>
              <w:t xml:space="preserve">across the neuron’s plasma membrane during the conduction of the action potential. These students do not realize the small number of ions that are involved, and they assume that Na+ entry into the axon during depolarization reverses the Na+ gradient across the membrane. • Students may think that the Na+ /K+ pumps in neuron and muscle membranes “turn off” during the action potential. • Some students use the imagery of electricity moving down a wire in considering </w:t>
            </w:r>
            <w:proofErr w:type="spellStart"/>
            <w:r>
              <w:rPr>
                <w:rFonts w:ascii="Arial" w:eastAsia="Arial" w:hAnsi="Arial" w:cs="Arial"/>
              </w:rPr>
              <w:t>th</w:t>
            </w:r>
            <w:proofErr w:type="spellEnd"/>
            <w:r>
              <w:rPr>
                <w:rFonts w:ascii="Arial" w:eastAsia="Arial" w:hAnsi="Arial" w:cs="Arial"/>
              </w:rPr>
              <w:t xml:space="preserve"> Many students imagine a massive influx and efflux of ions across the neuron’s plasma membrane during the conduction of the action potential. These students do not realize the small number of ions that are involved, and they assume that Na+ entry into the axon during </w:t>
            </w:r>
            <w:r>
              <w:rPr>
                <w:rFonts w:ascii="Arial" w:eastAsia="Arial" w:hAnsi="Arial" w:cs="Arial"/>
              </w:rPr>
              <w:lastRenderedPageBreak/>
              <w:t xml:space="preserve">depolarization reverses the Na+ gradient across the </w:t>
            </w:r>
            <w:r>
              <w:rPr>
                <w:rFonts w:ascii="Cambria" w:eastAsia="Cambria" w:hAnsi="Cambria" w:cs="Cambria"/>
                <w:sz w:val="20"/>
              </w:rPr>
              <w:t xml:space="preserve"> </w:t>
            </w:r>
          </w:p>
        </w:tc>
        <w:tc>
          <w:tcPr>
            <w:tcW w:w="2679" w:type="dxa"/>
            <w:tcBorders>
              <w:top w:val="single" w:sz="17" w:space="0" w:color="000000"/>
              <w:left w:val="single" w:sz="8" w:space="0" w:color="000000"/>
              <w:bottom w:val="single" w:sz="8" w:space="0" w:color="000000"/>
              <w:right w:val="single" w:sz="8" w:space="0" w:color="000000"/>
            </w:tcBorders>
          </w:tcPr>
          <w:p w14:paraId="588B0CBB" w14:textId="77777777" w:rsidR="00E54143" w:rsidRDefault="00000000">
            <w:pPr>
              <w:ind w:left="4" w:right="45"/>
            </w:pPr>
            <w:r>
              <w:rPr>
                <w:rFonts w:ascii="Arial" w:eastAsia="Arial" w:hAnsi="Arial" w:cs="Arial"/>
              </w:rPr>
              <w:lastRenderedPageBreak/>
              <w:t xml:space="preserve">Many students imagine a massive influx and efflux of ions across the neuron’s plasma membrane during the conduction of the action potential. These students do not realize the small number of ions that are involved, and they assume that Na+ entry into the axon during depolarization reverses the Na+ gradient across the membrane. • Students may think that the Na+ /K+ pumps in neuron and muscle membranes “turn off” during the action potential. • Some students use the imagery of electricity moving down a wire in considering </w:t>
            </w:r>
            <w:proofErr w:type="spellStart"/>
            <w:r>
              <w:rPr>
                <w:rFonts w:ascii="Arial" w:eastAsia="Arial" w:hAnsi="Arial" w:cs="Arial"/>
              </w:rPr>
              <w:t>thhealth</w:t>
            </w:r>
            <w:proofErr w:type="spellEnd"/>
            <w:r>
              <w:rPr>
                <w:rFonts w:ascii="Arial" w:eastAsia="Arial" w:hAnsi="Arial" w:cs="Arial"/>
              </w:rPr>
              <w:t xml:space="preserve"> risks associated with body piercings and tattoos. Anyone considering undergoing these procedures should first research them, be aware of the health risks, find a provider who performs the </w:t>
            </w:r>
            <w:proofErr w:type="gramStart"/>
            <w:r>
              <w:rPr>
                <w:rFonts w:ascii="Arial" w:eastAsia="Arial" w:hAnsi="Arial" w:cs="Arial"/>
              </w:rPr>
              <w:t>procedure  Many</w:t>
            </w:r>
            <w:proofErr w:type="gramEnd"/>
            <w:r>
              <w:rPr>
                <w:rFonts w:ascii="Arial" w:eastAsia="Arial" w:hAnsi="Arial" w:cs="Arial"/>
              </w:rPr>
              <w:t xml:space="preserve"> students imagine a massive influx and efflux of ions across the neuron’s plasma membrane during the conduction of the action </w:t>
            </w:r>
            <w:r>
              <w:rPr>
                <w:rFonts w:ascii="Arial" w:eastAsia="Arial" w:hAnsi="Arial" w:cs="Arial"/>
              </w:rPr>
              <w:lastRenderedPageBreak/>
              <w:t xml:space="preserve">potential. These students do not realize the small number of ions that are </w:t>
            </w:r>
            <w:proofErr w:type="spellStart"/>
            <w:r>
              <w:rPr>
                <w:rFonts w:ascii="Arial" w:eastAsia="Arial" w:hAnsi="Arial" w:cs="Arial"/>
              </w:rPr>
              <w:t>i</w:t>
            </w:r>
            <w:proofErr w:type="spellEnd"/>
            <w:r>
              <w:rPr>
                <w:rFonts w:ascii="Cambria" w:eastAsia="Cambria" w:hAnsi="Cambria" w:cs="Cambria"/>
                <w:sz w:val="20"/>
              </w:rPr>
              <w:t xml:space="preserve"> </w:t>
            </w:r>
          </w:p>
        </w:tc>
        <w:tc>
          <w:tcPr>
            <w:tcW w:w="2568" w:type="dxa"/>
            <w:tcBorders>
              <w:top w:val="single" w:sz="17" w:space="0" w:color="000000"/>
              <w:left w:val="single" w:sz="8" w:space="0" w:color="000000"/>
              <w:bottom w:val="single" w:sz="8" w:space="0" w:color="000000"/>
              <w:right w:val="single" w:sz="17" w:space="0" w:color="000000"/>
            </w:tcBorders>
          </w:tcPr>
          <w:p w14:paraId="697453E6" w14:textId="77777777" w:rsidR="00E54143" w:rsidRDefault="00000000">
            <w:pPr>
              <w:spacing w:after="1" w:line="239" w:lineRule="auto"/>
              <w:ind w:left="7" w:right="20"/>
            </w:pPr>
            <w:r>
              <w:rPr>
                <w:rFonts w:ascii="Arial" w:eastAsia="Arial" w:hAnsi="Arial" w:cs="Arial"/>
              </w:rPr>
              <w:lastRenderedPageBreak/>
              <w:t xml:space="preserve">Many students imagine a massive influx and efflux of ions across the neuron’s plasma membrane during the conduction of the action potential. These students do not realize the small number of ions that are involved, and they assume that Na+ entry into the axon during depolarization reverses the Na+ gradient across the membrane. • Students may think that the Na+ /K+ pumps in neuron and muscle membranes </w:t>
            </w:r>
          </w:p>
          <w:p w14:paraId="2EC382F6" w14:textId="77777777" w:rsidR="00E54143" w:rsidRDefault="00000000">
            <w:pPr>
              <w:ind w:left="7" w:right="100"/>
              <w:jc w:val="both"/>
            </w:pPr>
            <w:r>
              <w:rPr>
                <w:rFonts w:ascii="Arial" w:eastAsia="Arial" w:hAnsi="Arial" w:cs="Arial"/>
              </w:rPr>
              <w:t>“</w:t>
            </w:r>
            <w:proofErr w:type="gramStart"/>
            <w:r>
              <w:rPr>
                <w:rFonts w:ascii="Arial" w:eastAsia="Arial" w:hAnsi="Arial" w:cs="Arial"/>
              </w:rPr>
              <w:t>turn</w:t>
            </w:r>
            <w:proofErr w:type="gramEnd"/>
            <w:r>
              <w:rPr>
                <w:rFonts w:ascii="Arial" w:eastAsia="Arial" w:hAnsi="Arial" w:cs="Arial"/>
              </w:rPr>
              <w:t xml:space="preserve"> off” during the action potential. • Some students use the imagery of electricity moving down a wire in considering </w:t>
            </w:r>
            <w:proofErr w:type="spellStart"/>
            <w:r>
              <w:rPr>
                <w:rFonts w:ascii="Arial" w:eastAsia="Arial" w:hAnsi="Arial" w:cs="Arial"/>
              </w:rPr>
              <w:t>thinvolve</w:t>
            </w:r>
            <w:proofErr w:type="spellEnd"/>
            <w:r>
              <w:rPr>
                <w:rFonts w:ascii="Arial" w:eastAsia="Arial" w:hAnsi="Arial" w:cs="Arial"/>
              </w:rPr>
              <w:t xml:space="preserve"> breaking the skin and therefore carry a risk of infection. • There </w:t>
            </w:r>
            <w:proofErr w:type="gramStart"/>
            <w:r>
              <w:rPr>
                <w:rFonts w:ascii="Arial" w:eastAsia="Arial" w:hAnsi="Arial" w:cs="Arial"/>
              </w:rPr>
              <w:t>are</w:t>
            </w:r>
            <w:proofErr w:type="gramEnd"/>
            <w:r>
              <w:rPr>
                <w:rFonts w:ascii="Arial" w:eastAsia="Arial" w:hAnsi="Arial" w:cs="Arial"/>
              </w:rPr>
              <w:t xml:space="preserve"> health risks associated with body piercings and tattoos. Anyone considering undergoing these procedures should first research them, be aware of the health risks, find a provider who performs the </w:t>
            </w:r>
            <w:proofErr w:type="gramStart"/>
            <w:r>
              <w:rPr>
                <w:rFonts w:ascii="Arial" w:eastAsia="Arial" w:hAnsi="Arial" w:cs="Arial"/>
              </w:rPr>
              <w:t>procedure  Many</w:t>
            </w:r>
            <w:proofErr w:type="gramEnd"/>
            <w:r>
              <w:rPr>
                <w:rFonts w:ascii="Arial" w:eastAsia="Arial" w:hAnsi="Arial" w:cs="Arial"/>
              </w:rPr>
              <w:t xml:space="preserve"> students imagine a massive influx and efflux of ions across the </w:t>
            </w:r>
            <w:r>
              <w:rPr>
                <w:rFonts w:ascii="Arial" w:eastAsia="Arial" w:hAnsi="Arial" w:cs="Arial"/>
              </w:rPr>
              <w:lastRenderedPageBreak/>
              <w:t xml:space="preserve">neuron’s plasma membrane during the </w:t>
            </w:r>
            <w:r>
              <w:rPr>
                <w:rFonts w:ascii="Cambria" w:eastAsia="Cambria" w:hAnsi="Cambria" w:cs="Cambria"/>
                <w:sz w:val="20"/>
              </w:rPr>
              <w:t xml:space="preserve"> </w:t>
            </w:r>
          </w:p>
        </w:tc>
      </w:tr>
    </w:tbl>
    <w:p w14:paraId="6653F7C2" w14:textId="77777777" w:rsidR="00E54143" w:rsidRDefault="00E54143">
      <w:pPr>
        <w:spacing w:after="0"/>
        <w:ind w:left="-610" w:right="14365"/>
      </w:pPr>
    </w:p>
    <w:tbl>
      <w:tblPr>
        <w:tblStyle w:val="TableGrid"/>
        <w:tblW w:w="15478" w:type="dxa"/>
        <w:tblInd w:w="-423" w:type="dxa"/>
        <w:tblCellMar>
          <w:top w:w="152" w:type="dxa"/>
          <w:left w:w="94" w:type="dxa"/>
          <w:bottom w:w="86" w:type="dxa"/>
          <w:right w:w="41" w:type="dxa"/>
        </w:tblCellMar>
        <w:tblLook w:val="04A0" w:firstRow="1" w:lastRow="0" w:firstColumn="1" w:lastColumn="0" w:noHBand="0" w:noVBand="1"/>
      </w:tblPr>
      <w:tblGrid>
        <w:gridCol w:w="3083"/>
        <w:gridCol w:w="2204"/>
        <w:gridCol w:w="2496"/>
        <w:gridCol w:w="2448"/>
        <w:gridCol w:w="2679"/>
        <w:gridCol w:w="2568"/>
      </w:tblGrid>
      <w:tr w:rsidR="00E54143" w14:paraId="58E5044B" w14:textId="77777777">
        <w:trPr>
          <w:trHeight w:val="1844"/>
        </w:trPr>
        <w:tc>
          <w:tcPr>
            <w:tcW w:w="3082" w:type="dxa"/>
            <w:tcBorders>
              <w:top w:val="single" w:sz="17" w:space="0" w:color="000000"/>
              <w:left w:val="single" w:sz="17" w:space="0" w:color="000000"/>
              <w:bottom w:val="single" w:sz="17" w:space="0" w:color="000000"/>
              <w:right w:val="single" w:sz="17" w:space="0" w:color="000000"/>
            </w:tcBorders>
            <w:shd w:val="clear" w:color="auto" w:fill="DEEAF6"/>
          </w:tcPr>
          <w:p w14:paraId="3E54AA2A" w14:textId="77777777" w:rsidR="00E54143" w:rsidRDefault="00000000">
            <w:r>
              <w:rPr>
                <w:rFonts w:ascii="Cambria" w:eastAsia="Cambria" w:hAnsi="Cambria" w:cs="Cambria"/>
                <w:b/>
                <w:sz w:val="20"/>
              </w:rPr>
              <w:t xml:space="preserve">Literacy-Based DO NOW:  </w:t>
            </w:r>
          </w:p>
          <w:p w14:paraId="5110DB2F" w14:textId="77777777" w:rsidR="00E54143" w:rsidRDefault="00000000">
            <w:pPr>
              <w:ind w:right="33"/>
            </w:pPr>
            <w:r>
              <w:rPr>
                <w:rFonts w:ascii="Cambria" w:eastAsia="Cambria" w:hAnsi="Cambria" w:cs="Cambria"/>
                <w:sz w:val="20"/>
              </w:rPr>
              <w:t>This literacy-based activity should be ready for students to begin working on upon entering class. Students should have an opportunity to read, write, and/or speak.</w:t>
            </w:r>
            <w:r>
              <w:rPr>
                <w:rFonts w:ascii="Cambria" w:eastAsia="Cambria" w:hAnsi="Cambria" w:cs="Cambria"/>
                <w:b/>
                <w:sz w:val="20"/>
              </w:rPr>
              <w:t xml:space="preserve"> </w:t>
            </w:r>
          </w:p>
        </w:tc>
        <w:tc>
          <w:tcPr>
            <w:tcW w:w="2204" w:type="dxa"/>
            <w:tcBorders>
              <w:top w:val="single" w:sz="17" w:space="0" w:color="000000"/>
              <w:left w:val="single" w:sz="17" w:space="0" w:color="000000"/>
              <w:bottom w:val="single" w:sz="17" w:space="0" w:color="000000"/>
              <w:right w:val="single" w:sz="8" w:space="0" w:color="000000"/>
            </w:tcBorders>
          </w:tcPr>
          <w:p w14:paraId="0EB57052" w14:textId="77777777" w:rsidR="00E54143" w:rsidRDefault="00000000">
            <w:pPr>
              <w:spacing w:after="1" w:line="239" w:lineRule="auto"/>
              <w:ind w:left="12" w:right="51"/>
            </w:pPr>
            <w:r>
              <w:rPr>
                <w:rFonts w:ascii="Cambria" w:eastAsia="Cambria" w:hAnsi="Cambria" w:cs="Cambria"/>
                <w:sz w:val="20"/>
              </w:rPr>
              <w:t>Define and describe the human NERVOUS SYSTEM IN YOUR OWN WORDS.</w:t>
            </w:r>
            <w:r>
              <w:rPr>
                <w:rFonts w:ascii="Cambria" w:eastAsia="Cambria" w:hAnsi="Cambria" w:cs="Cambria"/>
                <w:color w:val="FF0000"/>
                <w:sz w:val="20"/>
              </w:rPr>
              <w:t xml:space="preserve"> </w:t>
            </w:r>
          </w:p>
          <w:p w14:paraId="61A2AFE3" w14:textId="77777777" w:rsidR="00E54143" w:rsidRDefault="00000000">
            <w:pPr>
              <w:ind w:left="12"/>
            </w:pPr>
            <w:r>
              <w:rPr>
                <w:rFonts w:ascii="Cambria" w:eastAsia="Cambria" w:hAnsi="Cambria" w:cs="Cambria"/>
                <w:color w:val="FF0000"/>
                <w:sz w:val="20"/>
              </w:rPr>
              <w:t xml:space="preserve"> </w:t>
            </w:r>
          </w:p>
        </w:tc>
        <w:tc>
          <w:tcPr>
            <w:tcW w:w="2496" w:type="dxa"/>
            <w:tcBorders>
              <w:top w:val="single" w:sz="17" w:space="0" w:color="000000"/>
              <w:left w:val="single" w:sz="8" w:space="0" w:color="000000"/>
              <w:bottom w:val="single" w:sz="17" w:space="0" w:color="000000"/>
              <w:right w:val="single" w:sz="8" w:space="0" w:color="000000"/>
            </w:tcBorders>
          </w:tcPr>
          <w:p w14:paraId="394276D9" w14:textId="77777777" w:rsidR="00E54143" w:rsidRDefault="00000000">
            <w:pPr>
              <w:spacing w:line="240" w:lineRule="auto"/>
              <w:ind w:left="4" w:right="5"/>
            </w:pPr>
            <w:r>
              <w:rPr>
                <w:rFonts w:ascii="Cambria" w:eastAsia="Cambria" w:hAnsi="Cambria" w:cs="Cambria"/>
                <w:sz w:val="20"/>
              </w:rPr>
              <w:t>DRAW, COLOR, AND LABEL a human neuron.</w:t>
            </w:r>
            <w:r>
              <w:rPr>
                <w:rFonts w:ascii="Cambria" w:eastAsia="Cambria" w:hAnsi="Cambria" w:cs="Cambria"/>
                <w:color w:val="FF0000"/>
                <w:sz w:val="20"/>
              </w:rPr>
              <w:t xml:space="preserve"> </w:t>
            </w:r>
          </w:p>
          <w:p w14:paraId="45D64570" w14:textId="77777777" w:rsidR="00E54143" w:rsidRDefault="00000000">
            <w:pPr>
              <w:ind w:left="4"/>
            </w:pPr>
            <w:r>
              <w:rPr>
                <w:rFonts w:ascii="Cambria" w:eastAsia="Cambria" w:hAnsi="Cambria" w:cs="Cambria"/>
                <w:sz w:val="20"/>
              </w:rPr>
              <w:t xml:space="preserve"> </w:t>
            </w:r>
          </w:p>
        </w:tc>
        <w:tc>
          <w:tcPr>
            <w:tcW w:w="2448" w:type="dxa"/>
            <w:tcBorders>
              <w:top w:val="single" w:sz="17" w:space="0" w:color="000000"/>
              <w:left w:val="single" w:sz="8" w:space="0" w:color="000000"/>
              <w:bottom w:val="single" w:sz="17" w:space="0" w:color="000000"/>
              <w:right w:val="single" w:sz="8" w:space="0" w:color="000000"/>
            </w:tcBorders>
          </w:tcPr>
          <w:p w14:paraId="4832B506" w14:textId="77777777" w:rsidR="00E54143" w:rsidRDefault="00000000">
            <w:pPr>
              <w:ind w:left="4" w:right="42"/>
            </w:pPr>
            <w:r>
              <w:rPr>
                <w:rFonts w:ascii="Arial" w:eastAsia="Arial" w:hAnsi="Arial" w:cs="Arial"/>
              </w:rPr>
              <w:t>I</w:t>
            </w:r>
            <w:r>
              <w:rPr>
                <w:rFonts w:ascii="Cambria" w:eastAsia="Cambria" w:hAnsi="Cambria" w:cs="Cambria"/>
              </w:rPr>
              <w:t>dentify the microscopic components in TS section.</w:t>
            </w:r>
            <w:r>
              <w:rPr>
                <w:rFonts w:ascii="Cambria" w:eastAsia="Cambria" w:hAnsi="Cambria" w:cs="Cambria"/>
                <w:sz w:val="20"/>
              </w:rPr>
              <w:t xml:space="preserve"> </w:t>
            </w:r>
          </w:p>
        </w:tc>
        <w:tc>
          <w:tcPr>
            <w:tcW w:w="2679" w:type="dxa"/>
            <w:tcBorders>
              <w:top w:val="single" w:sz="17" w:space="0" w:color="000000"/>
              <w:left w:val="single" w:sz="8" w:space="0" w:color="000000"/>
              <w:bottom w:val="single" w:sz="17" w:space="0" w:color="000000"/>
              <w:right w:val="single" w:sz="8" w:space="0" w:color="000000"/>
            </w:tcBorders>
          </w:tcPr>
          <w:p w14:paraId="5C579120" w14:textId="77777777" w:rsidR="00E54143" w:rsidRDefault="00000000">
            <w:pPr>
              <w:ind w:left="4"/>
            </w:pPr>
            <w:r>
              <w:rPr>
                <w:rFonts w:ascii="Cambria" w:eastAsia="Cambria" w:hAnsi="Cambria" w:cs="Cambria"/>
                <w:sz w:val="20"/>
              </w:rPr>
              <w:t xml:space="preserve">Describe ethe </w:t>
            </w:r>
          </w:p>
          <w:p w14:paraId="266772AF" w14:textId="77777777" w:rsidR="00E54143" w:rsidRDefault="00000000">
            <w:pPr>
              <w:ind w:left="4"/>
            </w:pPr>
            <w:r>
              <w:rPr>
                <w:rFonts w:ascii="Cambria" w:eastAsia="Cambria" w:hAnsi="Cambria" w:cs="Cambria"/>
                <w:sz w:val="20"/>
              </w:rPr>
              <w:t xml:space="preserve">neurotransmission with an example </w:t>
            </w:r>
          </w:p>
        </w:tc>
        <w:tc>
          <w:tcPr>
            <w:tcW w:w="2568" w:type="dxa"/>
            <w:tcBorders>
              <w:top w:val="single" w:sz="17" w:space="0" w:color="000000"/>
              <w:left w:val="single" w:sz="8" w:space="0" w:color="000000"/>
              <w:bottom w:val="single" w:sz="17" w:space="0" w:color="000000"/>
              <w:right w:val="single" w:sz="17" w:space="0" w:color="000000"/>
            </w:tcBorders>
          </w:tcPr>
          <w:p w14:paraId="69A7794A" w14:textId="77777777" w:rsidR="00E54143" w:rsidRDefault="00000000">
            <w:pPr>
              <w:ind w:left="7" w:right="255"/>
              <w:jc w:val="both"/>
            </w:pPr>
            <w:r>
              <w:rPr>
                <w:rFonts w:ascii="Cambria" w:eastAsia="Cambria" w:hAnsi="Cambria" w:cs="Cambria"/>
                <w:sz w:val="20"/>
              </w:rPr>
              <w:t xml:space="preserve">Explain the neuronal diseases and disfunctions in </w:t>
            </w:r>
            <w:proofErr w:type="gramStart"/>
            <w:r>
              <w:rPr>
                <w:rFonts w:ascii="Cambria" w:eastAsia="Cambria" w:hAnsi="Cambria" w:cs="Cambria"/>
                <w:sz w:val="20"/>
              </w:rPr>
              <w:t>human</w:t>
            </w:r>
            <w:proofErr w:type="gramEnd"/>
            <w:r>
              <w:rPr>
                <w:rFonts w:ascii="Cambria" w:eastAsia="Cambria" w:hAnsi="Cambria" w:cs="Cambria"/>
                <w:sz w:val="20"/>
              </w:rPr>
              <w:t xml:space="preserve">.  </w:t>
            </w:r>
          </w:p>
        </w:tc>
      </w:tr>
      <w:tr w:rsidR="00E54143" w14:paraId="4AD55914" w14:textId="77777777">
        <w:trPr>
          <w:trHeight w:val="2590"/>
        </w:trPr>
        <w:tc>
          <w:tcPr>
            <w:tcW w:w="3082" w:type="dxa"/>
            <w:tcBorders>
              <w:top w:val="single" w:sz="17" w:space="0" w:color="000000"/>
              <w:left w:val="single" w:sz="17" w:space="0" w:color="000000"/>
              <w:bottom w:val="single" w:sz="17" w:space="0" w:color="000000"/>
              <w:right w:val="single" w:sz="17" w:space="0" w:color="000000"/>
            </w:tcBorders>
            <w:shd w:val="clear" w:color="auto" w:fill="DEEAF6"/>
            <w:vAlign w:val="bottom"/>
          </w:tcPr>
          <w:p w14:paraId="64E2871D" w14:textId="77777777" w:rsidR="00E54143" w:rsidRDefault="00000000">
            <w:r>
              <w:rPr>
                <w:rFonts w:ascii="Cambria" w:eastAsia="Cambria" w:hAnsi="Cambria" w:cs="Cambria"/>
                <w:b/>
                <w:sz w:val="20"/>
              </w:rPr>
              <w:t xml:space="preserve">Agenda for the Day </w:t>
            </w:r>
          </w:p>
          <w:p w14:paraId="61664384" w14:textId="77777777" w:rsidR="00E54143" w:rsidRDefault="00000000">
            <w:pPr>
              <w:spacing w:after="2" w:line="238" w:lineRule="auto"/>
            </w:pPr>
            <w:r>
              <w:rPr>
                <w:rFonts w:ascii="Cambria" w:eastAsia="Cambria" w:hAnsi="Cambria" w:cs="Cambria"/>
                <w:sz w:val="20"/>
              </w:rPr>
              <w:t xml:space="preserve">Simple outline of lesson segments or activities that is time stamped. </w:t>
            </w:r>
          </w:p>
          <w:p w14:paraId="2B3912F2" w14:textId="77777777" w:rsidR="00E54143" w:rsidRDefault="00000000">
            <w:r>
              <w:rPr>
                <w:rFonts w:ascii="Cambria" w:eastAsia="Cambria" w:hAnsi="Cambria" w:cs="Cambria"/>
                <w:sz w:val="20"/>
              </w:rPr>
              <w:t xml:space="preserve"> </w:t>
            </w:r>
          </w:p>
          <w:p w14:paraId="47988848" w14:textId="77777777" w:rsidR="00E54143" w:rsidRDefault="00000000">
            <w:pPr>
              <w:spacing w:after="2" w:line="238" w:lineRule="auto"/>
            </w:pPr>
            <w:r>
              <w:rPr>
                <w:rFonts w:ascii="Cambria" w:eastAsia="Cambria" w:hAnsi="Cambria" w:cs="Cambria"/>
                <w:sz w:val="20"/>
              </w:rPr>
              <w:t xml:space="preserve">Teacher/class should take 2 minutes or less to review.  </w:t>
            </w:r>
          </w:p>
          <w:p w14:paraId="41B11F1A" w14:textId="77777777" w:rsidR="00E54143" w:rsidRDefault="00000000">
            <w:r>
              <w:rPr>
                <w:rFonts w:ascii="Cambria" w:eastAsia="Cambria" w:hAnsi="Cambria" w:cs="Cambria"/>
                <w:sz w:val="20"/>
              </w:rPr>
              <w:t xml:space="preserve"> </w:t>
            </w:r>
          </w:p>
          <w:p w14:paraId="43030655" w14:textId="77777777" w:rsidR="00E54143" w:rsidRDefault="00000000">
            <w:r>
              <w:rPr>
                <w:rFonts w:ascii="Cambria" w:eastAsia="Cambria" w:hAnsi="Cambria" w:cs="Cambria"/>
                <w:sz w:val="20"/>
              </w:rPr>
              <w:t xml:space="preserve"> </w:t>
            </w:r>
          </w:p>
          <w:p w14:paraId="6616B535" w14:textId="77777777" w:rsidR="00E54143" w:rsidRDefault="00000000">
            <w:r>
              <w:rPr>
                <w:rFonts w:ascii="Cambria" w:eastAsia="Cambria" w:hAnsi="Cambria" w:cs="Cambria"/>
                <w:sz w:val="20"/>
              </w:rPr>
              <w:t xml:space="preserve"> </w:t>
            </w:r>
          </w:p>
          <w:p w14:paraId="1032934A" w14:textId="77777777" w:rsidR="00E54143" w:rsidRDefault="00000000">
            <w:r>
              <w:rPr>
                <w:rFonts w:ascii="Cambria" w:eastAsia="Cambria" w:hAnsi="Cambria" w:cs="Cambria"/>
                <w:sz w:val="20"/>
              </w:rPr>
              <w:t xml:space="preserve"> </w:t>
            </w:r>
          </w:p>
        </w:tc>
        <w:tc>
          <w:tcPr>
            <w:tcW w:w="2204" w:type="dxa"/>
            <w:tcBorders>
              <w:top w:val="single" w:sz="17" w:space="0" w:color="000000"/>
              <w:left w:val="single" w:sz="17" w:space="0" w:color="000000"/>
              <w:bottom w:val="single" w:sz="17" w:space="0" w:color="000000"/>
              <w:right w:val="single" w:sz="8" w:space="0" w:color="000000"/>
            </w:tcBorders>
          </w:tcPr>
          <w:p w14:paraId="7F4939F9" w14:textId="77777777" w:rsidR="00E54143" w:rsidRDefault="00000000">
            <w:pPr>
              <w:numPr>
                <w:ilvl w:val="0"/>
                <w:numId w:val="1"/>
              </w:numPr>
              <w:spacing w:line="269" w:lineRule="auto"/>
              <w:ind w:right="96" w:hanging="144"/>
            </w:pPr>
            <w:r>
              <w:rPr>
                <w:rFonts w:ascii="Cambria" w:eastAsia="Cambria" w:hAnsi="Cambria" w:cs="Cambria"/>
                <w:sz w:val="20"/>
              </w:rPr>
              <w:t xml:space="preserve">Do Now </w:t>
            </w:r>
            <w:r>
              <w:rPr>
                <w:rFonts w:ascii="Cambria" w:eastAsia="Cambria" w:hAnsi="Cambria" w:cs="Cambria"/>
                <w:i/>
                <w:sz w:val="16"/>
              </w:rPr>
              <w:t>(8 minutes)</w:t>
            </w:r>
            <w:r>
              <w:rPr>
                <w:rFonts w:ascii="Cambria" w:eastAsia="Cambria" w:hAnsi="Cambria" w:cs="Cambria"/>
                <w:sz w:val="20"/>
              </w:rPr>
              <w:t xml:space="preserve"> </w:t>
            </w:r>
            <w:r>
              <w:rPr>
                <w:rFonts w:ascii="Wingdings" w:eastAsia="Wingdings" w:hAnsi="Wingdings" w:cs="Wingdings"/>
                <w:sz w:val="20"/>
              </w:rPr>
              <w:t>▪</w:t>
            </w:r>
            <w:r>
              <w:rPr>
                <w:rFonts w:ascii="Arial" w:eastAsia="Arial" w:hAnsi="Arial" w:cs="Arial"/>
                <w:sz w:val="20"/>
              </w:rPr>
              <w:t xml:space="preserve"> </w:t>
            </w:r>
            <w:r>
              <w:rPr>
                <w:rFonts w:ascii="Cambria" w:eastAsia="Cambria" w:hAnsi="Cambria" w:cs="Cambria"/>
                <w:sz w:val="20"/>
              </w:rPr>
              <w:t xml:space="preserve">Review Learning </w:t>
            </w:r>
          </w:p>
          <w:p w14:paraId="3741F939" w14:textId="77777777" w:rsidR="00E54143" w:rsidRDefault="00000000">
            <w:pPr>
              <w:spacing w:after="23"/>
              <w:ind w:left="156"/>
            </w:pPr>
            <w:r>
              <w:rPr>
                <w:rFonts w:ascii="Cambria" w:eastAsia="Cambria" w:hAnsi="Cambria" w:cs="Cambria"/>
                <w:sz w:val="20"/>
              </w:rPr>
              <w:t xml:space="preserve">Objective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7902CB9B" w14:textId="77777777" w:rsidR="00E54143" w:rsidRDefault="00000000">
            <w:pPr>
              <w:numPr>
                <w:ilvl w:val="0"/>
                <w:numId w:val="1"/>
              </w:numPr>
              <w:spacing w:after="24"/>
              <w:ind w:right="96" w:hanging="144"/>
            </w:pPr>
            <w:r>
              <w:rPr>
                <w:rFonts w:ascii="Cambria" w:eastAsia="Cambria" w:hAnsi="Cambria" w:cs="Cambria"/>
                <w:sz w:val="20"/>
              </w:rPr>
              <w:t xml:space="preserve">Item 3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7B49F995" w14:textId="77777777" w:rsidR="00E54143" w:rsidRDefault="00000000">
            <w:pPr>
              <w:numPr>
                <w:ilvl w:val="0"/>
                <w:numId w:val="1"/>
              </w:numPr>
              <w:spacing w:after="21"/>
              <w:ind w:right="96" w:hanging="144"/>
            </w:pPr>
            <w:r>
              <w:rPr>
                <w:rFonts w:ascii="Cambria" w:eastAsia="Cambria" w:hAnsi="Cambria" w:cs="Cambria"/>
                <w:sz w:val="20"/>
              </w:rPr>
              <w:t xml:space="preserve">Item 4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5FF8C821" w14:textId="77777777" w:rsidR="00E54143" w:rsidRDefault="00000000">
            <w:pPr>
              <w:numPr>
                <w:ilvl w:val="0"/>
                <w:numId w:val="1"/>
              </w:numPr>
              <w:ind w:right="96" w:hanging="144"/>
            </w:pPr>
            <w:r>
              <w:rPr>
                <w:rFonts w:ascii="Cambria" w:eastAsia="Cambria" w:hAnsi="Cambria" w:cs="Cambria"/>
                <w:sz w:val="20"/>
              </w:rPr>
              <w:t xml:space="preserve">Item 5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Item 6 </w:t>
            </w:r>
            <w:r>
              <w:rPr>
                <w:rFonts w:ascii="Cambria" w:eastAsia="Cambria" w:hAnsi="Cambria" w:cs="Cambria"/>
                <w:i/>
                <w:sz w:val="16"/>
              </w:rPr>
              <w:t>( minutes)</w:t>
            </w:r>
            <w:r>
              <w:rPr>
                <w:rFonts w:ascii="Cambria" w:eastAsia="Cambria" w:hAnsi="Cambria" w:cs="Cambria"/>
                <w:sz w:val="20"/>
              </w:rPr>
              <w:t xml:space="preserve"> </w:t>
            </w:r>
          </w:p>
        </w:tc>
        <w:tc>
          <w:tcPr>
            <w:tcW w:w="2496" w:type="dxa"/>
            <w:tcBorders>
              <w:top w:val="single" w:sz="17" w:space="0" w:color="000000"/>
              <w:left w:val="single" w:sz="8" w:space="0" w:color="000000"/>
              <w:bottom w:val="single" w:sz="17" w:space="0" w:color="000000"/>
              <w:right w:val="single" w:sz="8" w:space="0" w:color="000000"/>
            </w:tcBorders>
          </w:tcPr>
          <w:p w14:paraId="662295B1" w14:textId="77777777" w:rsidR="00E54143" w:rsidRDefault="00000000">
            <w:pPr>
              <w:numPr>
                <w:ilvl w:val="0"/>
                <w:numId w:val="2"/>
              </w:numPr>
              <w:spacing w:line="269" w:lineRule="auto"/>
              <w:ind w:right="246"/>
            </w:pPr>
            <w:r>
              <w:rPr>
                <w:rFonts w:ascii="Cambria" w:eastAsia="Cambria" w:hAnsi="Cambria" w:cs="Cambria"/>
                <w:sz w:val="20"/>
              </w:rPr>
              <w:t xml:space="preserve">Do Now </w:t>
            </w:r>
            <w:r>
              <w:rPr>
                <w:rFonts w:ascii="Cambria" w:eastAsia="Cambria" w:hAnsi="Cambria" w:cs="Cambria"/>
                <w:i/>
                <w:sz w:val="16"/>
              </w:rPr>
              <w:t>(8 minutes)</w:t>
            </w:r>
            <w:r>
              <w:rPr>
                <w:rFonts w:ascii="Cambria" w:eastAsia="Cambria" w:hAnsi="Cambria" w:cs="Cambria"/>
                <w:sz w:val="20"/>
              </w:rPr>
              <w:t xml:space="preserve"> </w:t>
            </w:r>
            <w:r>
              <w:rPr>
                <w:rFonts w:ascii="Wingdings" w:eastAsia="Wingdings" w:hAnsi="Wingdings" w:cs="Wingdings"/>
                <w:sz w:val="20"/>
              </w:rPr>
              <w:t>▪</w:t>
            </w:r>
            <w:r>
              <w:rPr>
                <w:rFonts w:ascii="Arial" w:eastAsia="Arial" w:hAnsi="Arial" w:cs="Arial"/>
                <w:sz w:val="20"/>
              </w:rPr>
              <w:t xml:space="preserve"> </w:t>
            </w:r>
            <w:r>
              <w:rPr>
                <w:rFonts w:ascii="Cambria" w:eastAsia="Cambria" w:hAnsi="Cambria" w:cs="Cambria"/>
                <w:sz w:val="20"/>
              </w:rPr>
              <w:t xml:space="preserve">Review Learning </w:t>
            </w:r>
          </w:p>
          <w:p w14:paraId="57D5A33B" w14:textId="77777777" w:rsidR="00E54143" w:rsidRDefault="00000000">
            <w:pPr>
              <w:spacing w:after="23"/>
              <w:ind w:left="148"/>
            </w:pPr>
            <w:r>
              <w:rPr>
                <w:rFonts w:ascii="Cambria" w:eastAsia="Cambria" w:hAnsi="Cambria" w:cs="Cambria"/>
                <w:sz w:val="20"/>
              </w:rPr>
              <w:t xml:space="preserve">Objective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39E3F8E8" w14:textId="77777777" w:rsidR="00E54143" w:rsidRDefault="00000000">
            <w:pPr>
              <w:numPr>
                <w:ilvl w:val="0"/>
                <w:numId w:val="2"/>
              </w:numPr>
              <w:spacing w:after="24"/>
              <w:ind w:right="246"/>
            </w:pPr>
            <w:r>
              <w:rPr>
                <w:rFonts w:ascii="Cambria" w:eastAsia="Cambria" w:hAnsi="Cambria" w:cs="Cambria"/>
                <w:sz w:val="20"/>
              </w:rPr>
              <w:t xml:space="preserve">Item 3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79D0BA63" w14:textId="77777777" w:rsidR="00E54143" w:rsidRDefault="00000000">
            <w:pPr>
              <w:numPr>
                <w:ilvl w:val="0"/>
                <w:numId w:val="2"/>
              </w:numPr>
              <w:spacing w:after="21"/>
              <w:ind w:right="246"/>
            </w:pPr>
            <w:r>
              <w:rPr>
                <w:rFonts w:ascii="Cambria" w:eastAsia="Cambria" w:hAnsi="Cambria" w:cs="Cambria"/>
                <w:sz w:val="20"/>
              </w:rPr>
              <w:t xml:space="preserve">Item 4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578B6D90" w14:textId="77777777" w:rsidR="00E54143" w:rsidRDefault="00000000">
            <w:pPr>
              <w:numPr>
                <w:ilvl w:val="0"/>
                <w:numId w:val="2"/>
              </w:numPr>
              <w:ind w:right="246"/>
            </w:pPr>
            <w:r>
              <w:rPr>
                <w:rFonts w:ascii="Cambria" w:eastAsia="Cambria" w:hAnsi="Cambria" w:cs="Cambria"/>
                <w:sz w:val="20"/>
              </w:rPr>
              <w:t xml:space="preserve">Item 5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Item 6 </w:t>
            </w:r>
            <w:r>
              <w:rPr>
                <w:rFonts w:ascii="Cambria" w:eastAsia="Cambria" w:hAnsi="Cambria" w:cs="Cambria"/>
                <w:i/>
                <w:sz w:val="16"/>
              </w:rPr>
              <w:t>( minutes)</w:t>
            </w:r>
            <w:r>
              <w:rPr>
                <w:rFonts w:ascii="Cambria" w:eastAsia="Cambria" w:hAnsi="Cambria" w:cs="Cambria"/>
                <w:sz w:val="20"/>
              </w:rPr>
              <w:t xml:space="preserve"> </w:t>
            </w:r>
          </w:p>
        </w:tc>
        <w:tc>
          <w:tcPr>
            <w:tcW w:w="2448" w:type="dxa"/>
            <w:tcBorders>
              <w:top w:val="single" w:sz="17" w:space="0" w:color="000000"/>
              <w:left w:val="single" w:sz="8" w:space="0" w:color="000000"/>
              <w:bottom w:val="single" w:sz="17" w:space="0" w:color="000000"/>
              <w:right w:val="single" w:sz="8" w:space="0" w:color="000000"/>
            </w:tcBorders>
          </w:tcPr>
          <w:p w14:paraId="1AF7020F" w14:textId="77777777" w:rsidR="00E54143" w:rsidRDefault="00000000">
            <w:pPr>
              <w:numPr>
                <w:ilvl w:val="0"/>
                <w:numId w:val="3"/>
              </w:numPr>
              <w:spacing w:line="269" w:lineRule="auto"/>
              <w:ind w:right="222"/>
            </w:pPr>
            <w:r>
              <w:rPr>
                <w:rFonts w:ascii="Cambria" w:eastAsia="Cambria" w:hAnsi="Cambria" w:cs="Cambria"/>
                <w:sz w:val="20"/>
              </w:rPr>
              <w:t xml:space="preserve">Do Now </w:t>
            </w:r>
            <w:r>
              <w:rPr>
                <w:rFonts w:ascii="Cambria" w:eastAsia="Cambria" w:hAnsi="Cambria" w:cs="Cambria"/>
                <w:i/>
                <w:sz w:val="16"/>
              </w:rPr>
              <w:t>(8 minutes)</w:t>
            </w:r>
            <w:r>
              <w:rPr>
                <w:rFonts w:ascii="Cambria" w:eastAsia="Cambria" w:hAnsi="Cambria" w:cs="Cambria"/>
                <w:sz w:val="20"/>
              </w:rPr>
              <w:t xml:space="preserve"> </w:t>
            </w:r>
            <w:r>
              <w:rPr>
                <w:rFonts w:ascii="Wingdings" w:eastAsia="Wingdings" w:hAnsi="Wingdings" w:cs="Wingdings"/>
                <w:sz w:val="20"/>
              </w:rPr>
              <w:t>▪</w:t>
            </w:r>
            <w:r>
              <w:rPr>
                <w:rFonts w:ascii="Arial" w:eastAsia="Arial" w:hAnsi="Arial" w:cs="Arial"/>
                <w:sz w:val="20"/>
              </w:rPr>
              <w:t xml:space="preserve"> </w:t>
            </w:r>
            <w:r>
              <w:rPr>
                <w:rFonts w:ascii="Cambria" w:eastAsia="Cambria" w:hAnsi="Cambria" w:cs="Cambria"/>
                <w:sz w:val="20"/>
              </w:rPr>
              <w:t xml:space="preserve">Review Learning </w:t>
            </w:r>
          </w:p>
          <w:p w14:paraId="1116BDA3" w14:textId="77777777" w:rsidR="00E54143" w:rsidRDefault="00000000">
            <w:pPr>
              <w:spacing w:after="23"/>
              <w:ind w:left="148"/>
            </w:pPr>
            <w:r>
              <w:rPr>
                <w:rFonts w:ascii="Cambria" w:eastAsia="Cambria" w:hAnsi="Cambria" w:cs="Cambria"/>
                <w:sz w:val="20"/>
              </w:rPr>
              <w:t xml:space="preserve">Objective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3075D4EE" w14:textId="77777777" w:rsidR="00E54143" w:rsidRDefault="00000000">
            <w:pPr>
              <w:numPr>
                <w:ilvl w:val="0"/>
                <w:numId w:val="3"/>
              </w:numPr>
              <w:spacing w:after="24"/>
              <w:ind w:right="222"/>
            </w:pPr>
            <w:r>
              <w:rPr>
                <w:rFonts w:ascii="Cambria" w:eastAsia="Cambria" w:hAnsi="Cambria" w:cs="Cambria"/>
                <w:sz w:val="20"/>
              </w:rPr>
              <w:t xml:space="preserve">Item 3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33768993" w14:textId="77777777" w:rsidR="00E54143" w:rsidRDefault="00000000">
            <w:pPr>
              <w:numPr>
                <w:ilvl w:val="0"/>
                <w:numId w:val="3"/>
              </w:numPr>
              <w:spacing w:after="21"/>
              <w:ind w:right="222"/>
            </w:pPr>
            <w:r>
              <w:rPr>
                <w:rFonts w:ascii="Cambria" w:eastAsia="Cambria" w:hAnsi="Cambria" w:cs="Cambria"/>
                <w:sz w:val="20"/>
              </w:rPr>
              <w:t xml:space="preserve">Item 4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6588A172" w14:textId="77777777" w:rsidR="00E54143" w:rsidRDefault="00000000">
            <w:pPr>
              <w:numPr>
                <w:ilvl w:val="0"/>
                <w:numId w:val="3"/>
              </w:numPr>
              <w:ind w:right="222"/>
            </w:pPr>
            <w:r>
              <w:rPr>
                <w:rFonts w:ascii="Cambria" w:eastAsia="Cambria" w:hAnsi="Cambria" w:cs="Cambria"/>
                <w:sz w:val="20"/>
              </w:rPr>
              <w:t xml:space="preserve">Item 5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Item 6 </w:t>
            </w:r>
            <w:r>
              <w:rPr>
                <w:rFonts w:ascii="Cambria" w:eastAsia="Cambria" w:hAnsi="Cambria" w:cs="Cambria"/>
                <w:i/>
                <w:sz w:val="16"/>
              </w:rPr>
              <w:t>( minutes)</w:t>
            </w:r>
            <w:r>
              <w:rPr>
                <w:rFonts w:ascii="Cambria" w:eastAsia="Cambria" w:hAnsi="Cambria" w:cs="Cambria"/>
                <w:sz w:val="20"/>
              </w:rPr>
              <w:t xml:space="preserve"> </w:t>
            </w:r>
          </w:p>
        </w:tc>
        <w:tc>
          <w:tcPr>
            <w:tcW w:w="2679" w:type="dxa"/>
            <w:tcBorders>
              <w:top w:val="single" w:sz="17" w:space="0" w:color="000000"/>
              <w:left w:val="single" w:sz="8" w:space="0" w:color="000000"/>
              <w:bottom w:val="single" w:sz="17" w:space="0" w:color="000000"/>
              <w:right w:val="single" w:sz="8" w:space="0" w:color="000000"/>
            </w:tcBorders>
          </w:tcPr>
          <w:p w14:paraId="45A67279" w14:textId="77777777" w:rsidR="00E54143" w:rsidRDefault="00000000">
            <w:pPr>
              <w:numPr>
                <w:ilvl w:val="0"/>
                <w:numId w:val="4"/>
              </w:numPr>
              <w:spacing w:after="10"/>
            </w:pPr>
            <w:r>
              <w:rPr>
                <w:rFonts w:ascii="Cambria" w:eastAsia="Cambria" w:hAnsi="Cambria" w:cs="Cambria"/>
                <w:sz w:val="20"/>
              </w:rPr>
              <w:t xml:space="preserve">Do Now </w:t>
            </w:r>
            <w:r>
              <w:rPr>
                <w:rFonts w:ascii="Cambria" w:eastAsia="Cambria" w:hAnsi="Cambria" w:cs="Cambria"/>
                <w:i/>
                <w:sz w:val="16"/>
              </w:rPr>
              <w:t>(8 minutes)</w:t>
            </w:r>
            <w:r>
              <w:rPr>
                <w:rFonts w:ascii="Cambria" w:eastAsia="Cambria" w:hAnsi="Cambria" w:cs="Cambria"/>
                <w:sz w:val="20"/>
              </w:rPr>
              <w:t xml:space="preserve"> </w:t>
            </w:r>
          </w:p>
          <w:p w14:paraId="1D82608E" w14:textId="77777777" w:rsidR="00E54143" w:rsidRDefault="00000000">
            <w:pPr>
              <w:numPr>
                <w:ilvl w:val="0"/>
                <w:numId w:val="4"/>
              </w:numPr>
            </w:pPr>
            <w:r>
              <w:rPr>
                <w:rFonts w:ascii="Cambria" w:eastAsia="Cambria" w:hAnsi="Cambria" w:cs="Cambria"/>
                <w:sz w:val="20"/>
              </w:rPr>
              <w:t xml:space="preserve">Review Learning Objective </w:t>
            </w:r>
          </w:p>
          <w:p w14:paraId="2DBEDDD6" w14:textId="77777777" w:rsidR="00E54143" w:rsidRDefault="00000000">
            <w:pPr>
              <w:spacing w:after="18"/>
              <w:ind w:left="148"/>
            </w:pP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0E5121B4" w14:textId="77777777" w:rsidR="00E54143" w:rsidRDefault="00000000">
            <w:pPr>
              <w:numPr>
                <w:ilvl w:val="0"/>
                <w:numId w:val="4"/>
              </w:numPr>
              <w:spacing w:after="22"/>
            </w:pPr>
            <w:r>
              <w:rPr>
                <w:rFonts w:ascii="Cambria" w:eastAsia="Cambria" w:hAnsi="Cambria" w:cs="Cambria"/>
                <w:sz w:val="20"/>
              </w:rPr>
              <w:t xml:space="preserve">Item 3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5986AA64" w14:textId="77777777" w:rsidR="00E54143" w:rsidRDefault="00000000">
            <w:pPr>
              <w:numPr>
                <w:ilvl w:val="0"/>
                <w:numId w:val="4"/>
              </w:numPr>
              <w:spacing w:after="24"/>
            </w:pPr>
            <w:r>
              <w:rPr>
                <w:rFonts w:ascii="Cambria" w:eastAsia="Cambria" w:hAnsi="Cambria" w:cs="Cambria"/>
                <w:sz w:val="20"/>
              </w:rPr>
              <w:t xml:space="preserve">Item 4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1E439A6B" w14:textId="77777777" w:rsidR="00E54143" w:rsidRDefault="00000000">
            <w:pPr>
              <w:numPr>
                <w:ilvl w:val="0"/>
                <w:numId w:val="4"/>
              </w:numPr>
            </w:pPr>
            <w:r>
              <w:rPr>
                <w:rFonts w:ascii="Cambria" w:eastAsia="Cambria" w:hAnsi="Cambria" w:cs="Cambria"/>
                <w:sz w:val="20"/>
              </w:rPr>
              <w:t xml:space="preserve">Item 5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Item 6 </w:t>
            </w:r>
            <w:r>
              <w:rPr>
                <w:rFonts w:ascii="Cambria" w:eastAsia="Cambria" w:hAnsi="Cambria" w:cs="Cambria"/>
                <w:i/>
                <w:sz w:val="16"/>
              </w:rPr>
              <w:t>( minutes)</w:t>
            </w:r>
            <w:r>
              <w:rPr>
                <w:rFonts w:ascii="Cambria" w:eastAsia="Cambria" w:hAnsi="Cambria" w:cs="Cambria"/>
                <w:sz w:val="20"/>
              </w:rPr>
              <w:t xml:space="preserve"> </w:t>
            </w:r>
          </w:p>
        </w:tc>
        <w:tc>
          <w:tcPr>
            <w:tcW w:w="2568" w:type="dxa"/>
            <w:tcBorders>
              <w:top w:val="single" w:sz="17" w:space="0" w:color="000000"/>
              <w:left w:val="single" w:sz="8" w:space="0" w:color="000000"/>
              <w:bottom w:val="single" w:sz="17" w:space="0" w:color="000000"/>
              <w:right w:val="single" w:sz="17" w:space="0" w:color="000000"/>
            </w:tcBorders>
          </w:tcPr>
          <w:p w14:paraId="2287B76A" w14:textId="77777777" w:rsidR="00E54143" w:rsidRDefault="00000000">
            <w:pPr>
              <w:numPr>
                <w:ilvl w:val="0"/>
                <w:numId w:val="5"/>
              </w:numPr>
              <w:spacing w:line="269" w:lineRule="auto"/>
              <w:ind w:right="281"/>
            </w:pPr>
            <w:r>
              <w:rPr>
                <w:rFonts w:ascii="Cambria" w:eastAsia="Cambria" w:hAnsi="Cambria" w:cs="Cambria"/>
                <w:sz w:val="20"/>
              </w:rPr>
              <w:t xml:space="preserve">Do Now </w:t>
            </w:r>
            <w:r>
              <w:rPr>
                <w:rFonts w:ascii="Cambria" w:eastAsia="Cambria" w:hAnsi="Cambria" w:cs="Cambria"/>
                <w:i/>
                <w:sz w:val="16"/>
              </w:rPr>
              <w:t>(8 minutes)</w:t>
            </w:r>
            <w:r>
              <w:rPr>
                <w:rFonts w:ascii="Cambria" w:eastAsia="Cambria" w:hAnsi="Cambria" w:cs="Cambria"/>
                <w:sz w:val="20"/>
              </w:rPr>
              <w:t xml:space="preserve"> </w:t>
            </w:r>
            <w:r>
              <w:rPr>
                <w:rFonts w:ascii="Wingdings" w:eastAsia="Wingdings" w:hAnsi="Wingdings" w:cs="Wingdings"/>
                <w:sz w:val="20"/>
              </w:rPr>
              <w:t>▪</w:t>
            </w:r>
            <w:r>
              <w:rPr>
                <w:rFonts w:ascii="Arial" w:eastAsia="Arial" w:hAnsi="Arial" w:cs="Arial"/>
                <w:sz w:val="20"/>
              </w:rPr>
              <w:t xml:space="preserve"> </w:t>
            </w:r>
            <w:r>
              <w:rPr>
                <w:rFonts w:ascii="Cambria" w:eastAsia="Cambria" w:hAnsi="Cambria" w:cs="Cambria"/>
                <w:sz w:val="20"/>
              </w:rPr>
              <w:t xml:space="preserve">Review Learning </w:t>
            </w:r>
          </w:p>
          <w:p w14:paraId="4B942E5B" w14:textId="77777777" w:rsidR="00E54143" w:rsidRDefault="00000000">
            <w:pPr>
              <w:spacing w:after="23"/>
              <w:ind w:left="151"/>
            </w:pPr>
            <w:r>
              <w:rPr>
                <w:rFonts w:ascii="Cambria" w:eastAsia="Cambria" w:hAnsi="Cambria" w:cs="Cambria"/>
                <w:sz w:val="20"/>
              </w:rPr>
              <w:t xml:space="preserve">Objective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0EC33287" w14:textId="77777777" w:rsidR="00E54143" w:rsidRDefault="00000000">
            <w:pPr>
              <w:numPr>
                <w:ilvl w:val="0"/>
                <w:numId w:val="5"/>
              </w:numPr>
              <w:spacing w:after="24"/>
              <w:ind w:right="281"/>
            </w:pPr>
            <w:r>
              <w:rPr>
                <w:rFonts w:ascii="Cambria" w:eastAsia="Cambria" w:hAnsi="Cambria" w:cs="Cambria"/>
                <w:sz w:val="20"/>
              </w:rPr>
              <w:t xml:space="preserve">Item 3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717613DF" w14:textId="77777777" w:rsidR="00E54143" w:rsidRDefault="00000000">
            <w:pPr>
              <w:numPr>
                <w:ilvl w:val="0"/>
                <w:numId w:val="5"/>
              </w:numPr>
              <w:spacing w:after="21"/>
              <w:ind w:right="281"/>
            </w:pPr>
            <w:r>
              <w:rPr>
                <w:rFonts w:ascii="Cambria" w:eastAsia="Cambria" w:hAnsi="Cambria" w:cs="Cambria"/>
                <w:sz w:val="20"/>
              </w:rPr>
              <w:t xml:space="preserve">Item 4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w:t>
            </w:r>
          </w:p>
          <w:p w14:paraId="59E54001" w14:textId="77777777" w:rsidR="00E54143" w:rsidRDefault="00000000">
            <w:pPr>
              <w:numPr>
                <w:ilvl w:val="0"/>
                <w:numId w:val="5"/>
              </w:numPr>
              <w:ind w:right="281"/>
            </w:pPr>
            <w:r>
              <w:rPr>
                <w:rFonts w:ascii="Cambria" w:eastAsia="Cambria" w:hAnsi="Cambria" w:cs="Cambria"/>
                <w:sz w:val="20"/>
              </w:rPr>
              <w:t xml:space="preserve">Item 5 </w:t>
            </w:r>
            <w:proofErr w:type="gramStart"/>
            <w:r>
              <w:rPr>
                <w:rFonts w:ascii="Cambria" w:eastAsia="Cambria" w:hAnsi="Cambria" w:cs="Cambria"/>
                <w:i/>
                <w:sz w:val="16"/>
              </w:rPr>
              <w:t>( minutes</w:t>
            </w:r>
            <w:proofErr w:type="gramEnd"/>
            <w:r>
              <w:rPr>
                <w:rFonts w:ascii="Cambria" w:eastAsia="Cambria" w:hAnsi="Cambria" w:cs="Cambria"/>
                <w:i/>
                <w:sz w:val="16"/>
              </w:rPr>
              <w:t>)</w:t>
            </w:r>
            <w:r>
              <w:rPr>
                <w:rFonts w:ascii="Cambria" w:eastAsia="Cambria" w:hAnsi="Cambria" w:cs="Cambria"/>
                <w:sz w:val="20"/>
              </w:rPr>
              <w:t xml:space="preserve"> Item 6 </w:t>
            </w:r>
            <w:r>
              <w:rPr>
                <w:rFonts w:ascii="Cambria" w:eastAsia="Cambria" w:hAnsi="Cambria" w:cs="Cambria"/>
                <w:i/>
                <w:sz w:val="16"/>
              </w:rPr>
              <w:t>( minutes)</w:t>
            </w:r>
            <w:r>
              <w:rPr>
                <w:rFonts w:ascii="Cambria" w:eastAsia="Cambria" w:hAnsi="Cambria" w:cs="Cambria"/>
                <w:sz w:val="20"/>
              </w:rPr>
              <w:t xml:space="preserve"> </w:t>
            </w:r>
          </w:p>
        </w:tc>
      </w:tr>
      <w:tr w:rsidR="00E54143" w14:paraId="3D8157E9" w14:textId="77777777">
        <w:trPr>
          <w:trHeight w:val="6757"/>
        </w:trPr>
        <w:tc>
          <w:tcPr>
            <w:tcW w:w="3082" w:type="dxa"/>
            <w:tcBorders>
              <w:top w:val="single" w:sz="17" w:space="0" w:color="000000"/>
              <w:left w:val="single" w:sz="17" w:space="0" w:color="000000"/>
              <w:bottom w:val="single" w:sz="17" w:space="0" w:color="000000"/>
              <w:right w:val="single" w:sz="17" w:space="0" w:color="000000"/>
            </w:tcBorders>
            <w:shd w:val="clear" w:color="auto" w:fill="DEEAF6"/>
          </w:tcPr>
          <w:p w14:paraId="75C731A0" w14:textId="77777777" w:rsidR="00E54143" w:rsidRDefault="00000000">
            <w:pPr>
              <w:ind w:right="60"/>
              <w:jc w:val="center"/>
            </w:pPr>
            <w:r>
              <w:rPr>
                <w:rFonts w:ascii="Cambria" w:eastAsia="Cambria" w:hAnsi="Cambria" w:cs="Cambria"/>
                <w:b/>
                <w:sz w:val="20"/>
              </w:rPr>
              <w:lastRenderedPageBreak/>
              <w:t xml:space="preserve">Beginning of Lesson </w:t>
            </w:r>
          </w:p>
          <w:p w14:paraId="75C7AD66" w14:textId="77777777" w:rsidR="00E54143" w:rsidRDefault="00000000">
            <w:pPr>
              <w:ind w:right="59"/>
              <w:jc w:val="center"/>
            </w:pPr>
            <w:r>
              <w:rPr>
                <w:rFonts w:ascii="Cambria" w:eastAsia="Cambria" w:hAnsi="Cambria" w:cs="Cambria"/>
                <w:b/>
                <w:sz w:val="20"/>
              </w:rPr>
              <w:t xml:space="preserve">I Do </w:t>
            </w:r>
          </w:p>
          <w:p w14:paraId="08542003" w14:textId="77777777" w:rsidR="00E54143" w:rsidRDefault="00000000">
            <w:pPr>
              <w:ind w:right="13"/>
              <w:jc w:val="center"/>
            </w:pPr>
            <w:r>
              <w:rPr>
                <w:rFonts w:ascii="Cambria" w:eastAsia="Cambria" w:hAnsi="Cambria" w:cs="Cambria"/>
                <w:b/>
                <w:sz w:val="20"/>
              </w:rPr>
              <w:t xml:space="preserve"> </w:t>
            </w:r>
          </w:p>
          <w:p w14:paraId="1E5CD39B" w14:textId="77777777" w:rsidR="00E54143" w:rsidRDefault="00000000">
            <w:pPr>
              <w:ind w:right="55"/>
              <w:jc w:val="center"/>
            </w:pPr>
            <w:r>
              <w:rPr>
                <w:rFonts w:ascii="Cambria" w:eastAsia="Cambria" w:hAnsi="Cambria" w:cs="Cambria"/>
                <w:b/>
                <w:sz w:val="18"/>
              </w:rPr>
              <w:t>Science:</w:t>
            </w:r>
            <w:r>
              <w:rPr>
                <w:rFonts w:ascii="Cambria" w:eastAsia="Cambria" w:hAnsi="Cambria" w:cs="Cambria"/>
                <w:sz w:val="18"/>
              </w:rPr>
              <w:t xml:space="preserve"> Engage &amp; Explore </w:t>
            </w:r>
          </w:p>
          <w:p w14:paraId="6A2EA3D8" w14:textId="77777777" w:rsidR="00E54143" w:rsidRDefault="00000000">
            <w:pPr>
              <w:spacing w:after="1"/>
              <w:ind w:right="17"/>
              <w:jc w:val="center"/>
            </w:pPr>
            <w:r>
              <w:rPr>
                <w:rFonts w:ascii="Cambria" w:eastAsia="Cambria" w:hAnsi="Cambria" w:cs="Cambria"/>
                <w:sz w:val="18"/>
              </w:rPr>
              <w:t xml:space="preserve"> </w:t>
            </w:r>
          </w:p>
          <w:p w14:paraId="1A507AB3" w14:textId="77777777" w:rsidR="00E54143" w:rsidRDefault="00000000">
            <w:pPr>
              <w:ind w:right="13"/>
              <w:jc w:val="center"/>
            </w:pPr>
            <w:r>
              <w:rPr>
                <w:rFonts w:ascii="Cambria" w:eastAsia="Cambria" w:hAnsi="Cambria" w:cs="Cambria"/>
                <w:sz w:val="20"/>
              </w:rPr>
              <w:t xml:space="preserve"> </w:t>
            </w:r>
          </w:p>
        </w:tc>
        <w:tc>
          <w:tcPr>
            <w:tcW w:w="2204" w:type="dxa"/>
            <w:tcBorders>
              <w:top w:val="single" w:sz="17" w:space="0" w:color="000000"/>
              <w:left w:val="single" w:sz="17" w:space="0" w:color="000000"/>
              <w:bottom w:val="single" w:sz="17" w:space="0" w:color="000000"/>
              <w:right w:val="single" w:sz="8" w:space="0" w:color="000000"/>
            </w:tcBorders>
            <w:vAlign w:val="center"/>
          </w:tcPr>
          <w:p w14:paraId="1C7FE7B7" w14:textId="77777777" w:rsidR="00E54143" w:rsidRDefault="00000000">
            <w:pPr>
              <w:spacing w:after="2" w:line="239" w:lineRule="auto"/>
              <w:ind w:left="12" w:right="24"/>
            </w:pPr>
            <w:r>
              <w:rPr>
                <w:rFonts w:ascii="Century Gothic" w:eastAsia="Century Gothic" w:hAnsi="Century Gothic" w:cs="Century Gothic"/>
                <w:b/>
              </w:rPr>
              <w:t xml:space="preserve">Suggested Activities Engage • Comic Strip: </w:t>
            </w:r>
          </w:p>
          <w:p w14:paraId="71E92447" w14:textId="77777777" w:rsidR="00E54143" w:rsidRDefault="00000000">
            <w:pPr>
              <w:ind w:left="12"/>
            </w:pPr>
            <w:r>
              <w:rPr>
                <w:rFonts w:ascii="Century Gothic" w:eastAsia="Century Gothic" w:hAnsi="Century Gothic" w:cs="Century Gothic"/>
                <w:b/>
              </w:rPr>
              <w:t xml:space="preserve">Adventures of the </w:t>
            </w:r>
          </w:p>
          <w:p w14:paraId="1821BEF7" w14:textId="77777777" w:rsidR="00E54143" w:rsidRDefault="00000000">
            <w:pPr>
              <w:ind w:left="12"/>
            </w:pPr>
            <w:r>
              <w:rPr>
                <w:rFonts w:ascii="Century Gothic" w:eastAsia="Century Gothic" w:hAnsi="Century Gothic" w:cs="Century Gothic"/>
                <w:b/>
              </w:rPr>
              <w:t xml:space="preserve">Endo-Men! • </w:t>
            </w:r>
          </w:p>
          <w:p w14:paraId="61A7D748" w14:textId="77777777" w:rsidR="00E54143" w:rsidRDefault="00000000">
            <w:pPr>
              <w:ind w:left="12"/>
            </w:pPr>
            <w:r>
              <w:rPr>
                <w:rFonts w:ascii="Century Gothic" w:eastAsia="Century Gothic" w:hAnsi="Century Gothic" w:cs="Century Gothic"/>
                <w:b/>
              </w:rPr>
              <w:t xml:space="preserve">Endocrine System </w:t>
            </w:r>
          </w:p>
          <w:p w14:paraId="7EFABEEB" w14:textId="77777777" w:rsidR="00E54143" w:rsidRDefault="00000000">
            <w:pPr>
              <w:ind w:left="12"/>
            </w:pPr>
            <w:r>
              <w:rPr>
                <w:rFonts w:ascii="Century Gothic" w:eastAsia="Century Gothic" w:hAnsi="Century Gothic" w:cs="Century Gothic"/>
                <w:b/>
              </w:rPr>
              <w:t xml:space="preserve">Concept Map • </w:t>
            </w:r>
          </w:p>
          <w:p w14:paraId="747B2E6F" w14:textId="77777777" w:rsidR="00E54143" w:rsidRDefault="00000000">
            <w:pPr>
              <w:ind w:left="12"/>
            </w:pPr>
            <w:r>
              <w:rPr>
                <w:rFonts w:ascii="Century Gothic" w:eastAsia="Century Gothic" w:hAnsi="Century Gothic" w:cs="Century Gothic"/>
                <w:b/>
              </w:rPr>
              <w:t xml:space="preserve">Crash Course </w:t>
            </w:r>
          </w:p>
          <w:p w14:paraId="34B15C46" w14:textId="77777777" w:rsidR="00E54143" w:rsidRDefault="00000000">
            <w:pPr>
              <w:ind w:left="12"/>
            </w:pPr>
            <w:r>
              <w:rPr>
                <w:rFonts w:ascii="Century Gothic" w:eastAsia="Century Gothic" w:hAnsi="Century Gothic" w:cs="Century Gothic"/>
                <w:b/>
              </w:rPr>
              <w:t xml:space="preserve">Video: Endocrine </w:t>
            </w:r>
          </w:p>
          <w:p w14:paraId="132DBE54" w14:textId="77777777" w:rsidR="00E54143" w:rsidRDefault="00000000">
            <w:pPr>
              <w:ind w:left="12"/>
            </w:pPr>
            <w:r>
              <w:rPr>
                <w:rFonts w:ascii="Century Gothic" w:eastAsia="Century Gothic" w:hAnsi="Century Gothic" w:cs="Century Gothic"/>
                <w:b/>
              </w:rPr>
              <w:t xml:space="preserve">System, Part 1- </w:t>
            </w:r>
          </w:p>
          <w:p w14:paraId="5CEB4846" w14:textId="77777777" w:rsidR="00E54143" w:rsidRDefault="00000000">
            <w:pPr>
              <w:ind w:left="12"/>
            </w:pPr>
            <w:r>
              <w:rPr>
                <w:rFonts w:ascii="Century Gothic" w:eastAsia="Century Gothic" w:hAnsi="Century Gothic" w:cs="Century Gothic"/>
                <w:b/>
              </w:rPr>
              <w:t xml:space="preserve">Glands &amp; </w:t>
            </w:r>
          </w:p>
          <w:p w14:paraId="49408244" w14:textId="77777777" w:rsidR="00E54143" w:rsidRDefault="00000000">
            <w:pPr>
              <w:spacing w:after="1" w:line="238" w:lineRule="auto"/>
              <w:ind w:left="12"/>
              <w:jc w:val="both"/>
            </w:pPr>
            <w:r>
              <w:rPr>
                <w:rFonts w:ascii="Century Gothic" w:eastAsia="Century Gothic" w:hAnsi="Century Gothic" w:cs="Century Gothic"/>
                <w:b/>
              </w:rPr>
              <w:t xml:space="preserve">Hormones • Crash Course Video: </w:t>
            </w:r>
          </w:p>
          <w:p w14:paraId="4AD24691" w14:textId="77777777" w:rsidR="00E54143" w:rsidRDefault="00000000">
            <w:pPr>
              <w:ind w:left="12"/>
              <w:jc w:val="both"/>
            </w:pPr>
            <w:r>
              <w:rPr>
                <w:rFonts w:ascii="Century Gothic" w:eastAsia="Century Gothic" w:hAnsi="Century Gothic" w:cs="Century Gothic"/>
                <w:b/>
              </w:rPr>
              <w:t xml:space="preserve">Endocrine System, </w:t>
            </w:r>
          </w:p>
          <w:p w14:paraId="7FE9F6AC" w14:textId="77777777" w:rsidR="00E54143" w:rsidRDefault="00000000">
            <w:pPr>
              <w:ind w:left="12"/>
            </w:pPr>
            <w:r>
              <w:rPr>
                <w:rFonts w:ascii="Century Gothic" w:eastAsia="Century Gothic" w:hAnsi="Century Gothic" w:cs="Century Gothic"/>
                <w:b/>
              </w:rPr>
              <w:t xml:space="preserve">Part 2: Hormone </w:t>
            </w:r>
          </w:p>
          <w:p w14:paraId="4DA9280F" w14:textId="77777777" w:rsidR="00E54143" w:rsidRDefault="00000000">
            <w:pPr>
              <w:ind w:left="12"/>
              <w:jc w:val="both"/>
            </w:pPr>
            <w:r>
              <w:rPr>
                <w:rFonts w:ascii="Century Gothic" w:eastAsia="Century Gothic" w:hAnsi="Century Gothic" w:cs="Century Gothic"/>
                <w:b/>
              </w:rPr>
              <w:t xml:space="preserve">Cascades Explore </w:t>
            </w:r>
          </w:p>
          <w:p w14:paraId="6D729FCA" w14:textId="77777777" w:rsidR="00E54143" w:rsidRDefault="00000000">
            <w:pPr>
              <w:ind w:left="12"/>
            </w:pPr>
            <w:r>
              <w:rPr>
                <w:rFonts w:ascii="Century Gothic" w:eastAsia="Century Gothic" w:hAnsi="Century Gothic" w:cs="Century Gothic"/>
                <w:b/>
              </w:rPr>
              <w:t xml:space="preserve">EMC AA&amp;P </w:t>
            </w:r>
          </w:p>
          <w:p w14:paraId="6168E824" w14:textId="77777777" w:rsidR="00E54143" w:rsidRDefault="00000000">
            <w:pPr>
              <w:ind w:left="12"/>
            </w:pPr>
            <w:r>
              <w:rPr>
                <w:rFonts w:ascii="Century Gothic" w:eastAsia="Century Gothic" w:hAnsi="Century Gothic" w:cs="Century Gothic"/>
                <w:b/>
              </w:rPr>
              <w:t xml:space="preserve">Workbook &amp; </w:t>
            </w:r>
          </w:p>
          <w:p w14:paraId="109E8C51" w14:textId="77777777" w:rsidR="00E54143" w:rsidRDefault="00000000">
            <w:pPr>
              <w:ind w:left="12"/>
            </w:pPr>
            <w:r>
              <w:rPr>
                <w:rFonts w:ascii="Century Gothic" w:eastAsia="Century Gothic" w:hAnsi="Century Gothic" w:cs="Century Gothic"/>
                <w:b/>
              </w:rPr>
              <w:t xml:space="preserve">Laboratory </w:t>
            </w:r>
          </w:p>
          <w:p w14:paraId="2D79ADBC" w14:textId="77777777" w:rsidR="00E54143" w:rsidRDefault="00000000">
            <w:pPr>
              <w:ind w:left="12"/>
              <w:jc w:val="both"/>
            </w:pPr>
            <w:r>
              <w:rPr>
                <w:rFonts w:ascii="Century Gothic" w:eastAsia="Century Gothic" w:hAnsi="Century Gothic" w:cs="Century Gothic"/>
                <w:b/>
              </w:rPr>
              <w:t xml:space="preserve">Manual: • Chapter </w:t>
            </w:r>
          </w:p>
          <w:p w14:paraId="300AC284" w14:textId="77777777" w:rsidR="00E54143" w:rsidRDefault="00000000">
            <w:pPr>
              <w:ind w:left="12"/>
            </w:pPr>
            <w:r>
              <w:rPr>
                <w:rFonts w:ascii="Century Gothic" w:eastAsia="Century Gothic" w:hAnsi="Century Gothic" w:cs="Century Gothic"/>
                <w:b/>
              </w:rPr>
              <w:t xml:space="preserve">7, pp. 107-129 • </w:t>
            </w:r>
          </w:p>
          <w:p w14:paraId="27D504CA" w14:textId="77777777" w:rsidR="00E54143" w:rsidRDefault="00000000">
            <w:pPr>
              <w:spacing w:line="238" w:lineRule="auto"/>
              <w:ind w:left="12" w:right="52"/>
            </w:pPr>
            <w:r>
              <w:rPr>
                <w:rFonts w:ascii="Century Gothic" w:eastAsia="Century Gothic" w:hAnsi="Century Gothic" w:cs="Century Gothic"/>
                <w:b/>
              </w:rPr>
              <w:t xml:space="preserve">Laboratory Activity 1: </w:t>
            </w:r>
          </w:p>
          <w:p w14:paraId="3225941F" w14:textId="77777777" w:rsidR="00E54143" w:rsidRDefault="00000000">
            <w:pPr>
              <w:ind w:left="12"/>
            </w:pPr>
            <w:r>
              <w:rPr>
                <w:rFonts w:ascii="Century Gothic" w:eastAsia="Century Gothic" w:hAnsi="Century Gothic" w:cs="Century Gothic"/>
                <w:b/>
              </w:rPr>
              <w:t xml:space="preserve">Microscopic </w:t>
            </w:r>
          </w:p>
        </w:tc>
        <w:tc>
          <w:tcPr>
            <w:tcW w:w="2496" w:type="dxa"/>
            <w:tcBorders>
              <w:top w:val="single" w:sz="17" w:space="0" w:color="000000"/>
              <w:left w:val="single" w:sz="8" w:space="0" w:color="000000"/>
              <w:bottom w:val="single" w:sz="17" w:space="0" w:color="000000"/>
              <w:right w:val="single" w:sz="8" w:space="0" w:color="000000"/>
            </w:tcBorders>
            <w:vAlign w:val="center"/>
          </w:tcPr>
          <w:p w14:paraId="66B041D3" w14:textId="77777777" w:rsidR="00E54143" w:rsidRDefault="00000000">
            <w:pPr>
              <w:ind w:left="4"/>
            </w:pPr>
            <w:r>
              <w:rPr>
                <w:rFonts w:ascii="Century Gothic" w:eastAsia="Century Gothic" w:hAnsi="Century Gothic" w:cs="Century Gothic"/>
                <w:b/>
              </w:rPr>
              <w:t xml:space="preserve">Explore EMC AA&amp;P </w:t>
            </w:r>
          </w:p>
          <w:p w14:paraId="12DA3052" w14:textId="77777777" w:rsidR="00E54143" w:rsidRDefault="00000000">
            <w:pPr>
              <w:ind w:left="4"/>
            </w:pPr>
            <w:r>
              <w:rPr>
                <w:rFonts w:ascii="Century Gothic" w:eastAsia="Century Gothic" w:hAnsi="Century Gothic" w:cs="Century Gothic"/>
                <w:b/>
              </w:rPr>
              <w:t xml:space="preserve">Workbook &amp; </w:t>
            </w:r>
          </w:p>
          <w:p w14:paraId="577C6625" w14:textId="77777777" w:rsidR="00E54143" w:rsidRDefault="00000000">
            <w:pPr>
              <w:ind w:left="4"/>
              <w:jc w:val="both"/>
            </w:pPr>
            <w:r>
              <w:rPr>
                <w:rFonts w:ascii="Century Gothic" w:eastAsia="Century Gothic" w:hAnsi="Century Gothic" w:cs="Century Gothic"/>
                <w:b/>
              </w:rPr>
              <w:t xml:space="preserve">Laboratory Manual: • </w:t>
            </w:r>
          </w:p>
          <w:p w14:paraId="5A6787A9" w14:textId="77777777" w:rsidR="00E54143" w:rsidRDefault="00000000">
            <w:pPr>
              <w:ind w:left="4"/>
            </w:pPr>
            <w:r>
              <w:rPr>
                <w:rFonts w:ascii="Century Gothic" w:eastAsia="Century Gothic" w:hAnsi="Century Gothic" w:cs="Century Gothic"/>
                <w:b/>
              </w:rPr>
              <w:t>Chapter 8, pp. 130-</w:t>
            </w:r>
          </w:p>
          <w:p w14:paraId="50CC3FA7" w14:textId="77777777" w:rsidR="00E54143" w:rsidRDefault="00000000">
            <w:pPr>
              <w:ind w:left="4"/>
            </w:pPr>
            <w:r>
              <w:rPr>
                <w:rFonts w:ascii="Century Gothic" w:eastAsia="Century Gothic" w:hAnsi="Century Gothic" w:cs="Century Gothic"/>
                <w:b/>
              </w:rPr>
              <w:t xml:space="preserve">136 • Laboratory </w:t>
            </w:r>
          </w:p>
          <w:p w14:paraId="46B2BAAA" w14:textId="77777777" w:rsidR="00E54143" w:rsidRDefault="00000000">
            <w:pPr>
              <w:spacing w:line="239" w:lineRule="auto"/>
              <w:ind w:left="4" w:right="9"/>
            </w:pPr>
            <w:r>
              <w:rPr>
                <w:rFonts w:ascii="Century Gothic" w:eastAsia="Century Gothic" w:hAnsi="Century Gothic" w:cs="Century Gothic"/>
                <w:b/>
              </w:rPr>
              <w:t xml:space="preserve">Activity 1, pp.137138: Pupil Reflex • Laboratory Activity 2, p. 139: Knee-Jerk Reflex • Laboratory Activity 3, pp. 140141: Catch Reflex • Makes Me Sweat </w:t>
            </w:r>
          </w:p>
          <w:p w14:paraId="51AFF328" w14:textId="77777777" w:rsidR="00E54143" w:rsidRDefault="00000000">
            <w:pPr>
              <w:ind w:left="4"/>
            </w:pPr>
            <w:r>
              <w:rPr>
                <w:rFonts w:ascii="Century Gothic" w:eastAsia="Century Gothic" w:hAnsi="Century Gothic" w:cs="Century Gothic"/>
                <w:b/>
              </w:rPr>
              <w:t xml:space="preserve">Activity • Dendrites </w:t>
            </w:r>
          </w:p>
          <w:p w14:paraId="661038D8" w14:textId="77777777" w:rsidR="00E54143" w:rsidRDefault="00000000">
            <w:pPr>
              <w:ind w:left="4"/>
            </w:pPr>
            <w:r>
              <w:rPr>
                <w:rFonts w:ascii="Century Gothic" w:eastAsia="Century Gothic" w:hAnsi="Century Gothic" w:cs="Century Gothic"/>
                <w:b/>
              </w:rPr>
              <w:t xml:space="preserve">Spine Lab Explain • </w:t>
            </w:r>
          </w:p>
          <w:p w14:paraId="1761A537" w14:textId="77777777" w:rsidR="00E54143" w:rsidRDefault="00000000">
            <w:pPr>
              <w:ind w:left="4"/>
            </w:pPr>
            <w:r>
              <w:rPr>
                <w:rFonts w:ascii="Century Gothic" w:eastAsia="Century Gothic" w:hAnsi="Century Gothic" w:cs="Century Gothic"/>
                <w:b/>
              </w:rPr>
              <w:t xml:space="preserve">Case Study </w:t>
            </w:r>
          </w:p>
          <w:p w14:paraId="180BF44B" w14:textId="77777777" w:rsidR="00E54143" w:rsidRDefault="00000000">
            <w:pPr>
              <w:spacing w:after="2" w:line="238" w:lineRule="auto"/>
              <w:ind w:left="4" w:right="24"/>
            </w:pPr>
            <w:r>
              <w:rPr>
                <w:rFonts w:ascii="Century Gothic" w:eastAsia="Century Gothic" w:hAnsi="Century Gothic" w:cs="Century Gothic"/>
                <w:b/>
              </w:rPr>
              <w:t xml:space="preserve">Investigation #8, pp. 272-273 Elaborate • A Case Study: </w:t>
            </w:r>
          </w:p>
          <w:p w14:paraId="1DA79566" w14:textId="77777777" w:rsidR="00E54143" w:rsidRDefault="00000000">
            <w:pPr>
              <w:ind w:left="4"/>
            </w:pPr>
            <w:r>
              <w:rPr>
                <w:rFonts w:ascii="Century Gothic" w:eastAsia="Century Gothic" w:hAnsi="Century Gothic" w:cs="Century Gothic"/>
                <w:b/>
              </w:rPr>
              <w:t xml:space="preserve">Chemtrails: A Real </w:t>
            </w:r>
          </w:p>
          <w:p w14:paraId="411B2DB7" w14:textId="77777777" w:rsidR="00E54143" w:rsidRDefault="00000000">
            <w:pPr>
              <w:ind w:left="4"/>
            </w:pPr>
            <w:r>
              <w:rPr>
                <w:rFonts w:ascii="Century Gothic" w:eastAsia="Century Gothic" w:hAnsi="Century Gothic" w:cs="Century Gothic"/>
                <w:b/>
              </w:rPr>
              <w:t xml:space="preserve">Public Health </w:t>
            </w:r>
          </w:p>
          <w:p w14:paraId="4AB5A025" w14:textId="77777777" w:rsidR="00E54143" w:rsidRDefault="00000000">
            <w:pPr>
              <w:ind w:left="4"/>
            </w:pPr>
            <w:r>
              <w:rPr>
                <w:rFonts w:ascii="Century Gothic" w:eastAsia="Century Gothic" w:hAnsi="Century Gothic" w:cs="Century Gothic"/>
                <w:b/>
              </w:rPr>
              <w:t>Concern? pp. 302-</w:t>
            </w:r>
          </w:p>
          <w:p w14:paraId="34CD7D0A" w14:textId="77777777" w:rsidR="00E54143" w:rsidRDefault="00000000">
            <w:pPr>
              <w:ind w:left="4"/>
            </w:pPr>
            <w:r>
              <w:rPr>
                <w:rFonts w:ascii="Century Gothic" w:eastAsia="Century Gothic" w:hAnsi="Century Gothic" w:cs="Century Gothic"/>
                <w:b/>
              </w:rPr>
              <w:t xml:space="preserve">303 Evaluate • </w:t>
            </w:r>
          </w:p>
          <w:p w14:paraId="4A42BB0E" w14:textId="77777777" w:rsidR="00E54143" w:rsidRDefault="00000000">
            <w:pPr>
              <w:ind w:left="4"/>
            </w:pPr>
            <w:r>
              <w:rPr>
                <w:rFonts w:ascii="Century Gothic" w:eastAsia="Century Gothic" w:hAnsi="Century Gothic" w:cs="Century Gothic"/>
                <w:b/>
              </w:rPr>
              <w:t xml:space="preserve">Chapter 8: Concept </w:t>
            </w:r>
          </w:p>
        </w:tc>
        <w:tc>
          <w:tcPr>
            <w:tcW w:w="2448" w:type="dxa"/>
            <w:tcBorders>
              <w:top w:val="single" w:sz="17" w:space="0" w:color="000000"/>
              <w:left w:val="single" w:sz="8" w:space="0" w:color="000000"/>
              <w:bottom w:val="single" w:sz="17" w:space="0" w:color="000000"/>
              <w:right w:val="single" w:sz="8" w:space="0" w:color="000000"/>
            </w:tcBorders>
            <w:vAlign w:val="center"/>
          </w:tcPr>
          <w:p w14:paraId="7D0EDA6E" w14:textId="77777777" w:rsidR="00E54143" w:rsidRDefault="00000000">
            <w:pPr>
              <w:ind w:left="4"/>
            </w:pPr>
            <w:r>
              <w:rPr>
                <w:rFonts w:ascii="Century Gothic" w:eastAsia="Century Gothic" w:hAnsi="Century Gothic" w:cs="Century Gothic"/>
                <w:b/>
              </w:rPr>
              <w:t xml:space="preserve">Explore EMC AA&amp;P </w:t>
            </w:r>
          </w:p>
          <w:p w14:paraId="3DDE9FB4" w14:textId="77777777" w:rsidR="00E54143" w:rsidRDefault="00000000">
            <w:pPr>
              <w:ind w:left="4"/>
            </w:pPr>
            <w:r>
              <w:rPr>
                <w:rFonts w:ascii="Century Gothic" w:eastAsia="Century Gothic" w:hAnsi="Century Gothic" w:cs="Century Gothic"/>
                <w:b/>
              </w:rPr>
              <w:t xml:space="preserve">Workbook &amp; </w:t>
            </w:r>
          </w:p>
          <w:p w14:paraId="20A18C0B" w14:textId="77777777" w:rsidR="00E54143" w:rsidRDefault="00000000">
            <w:pPr>
              <w:ind w:left="4"/>
            </w:pPr>
            <w:r>
              <w:rPr>
                <w:rFonts w:ascii="Century Gothic" w:eastAsia="Century Gothic" w:hAnsi="Century Gothic" w:cs="Century Gothic"/>
                <w:b/>
              </w:rPr>
              <w:t xml:space="preserve">Laboratory Manual: </w:t>
            </w:r>
          </w:p>
          <w:p w14:paraId="708638B1" w14:textId="77777777" w:rsidR="00E54143" w:rsidRDefault="00000000">
            <w:pPr>
              <w:spacing w:line="238" w:lineRule="auto"/>
              <w:ind w:left="4"/>
            </w:pPr>
            <w:r>
              <w:rPr>
                <w:rFonts w:ascii="Century Gothic" w:eastAsia="Century Gothic" w:hAnsi="Century Gothic" w:cs="Century Gothic"/>
                <w:b/>
              </w:rPr>
              <w:t xml:space="preserve">• Chapter 8, pp. 130136 • Laboratory </w:t>
            </w:r>
          </w:p>
          <w:p w14:paraId="6839CF11" w14:textId="77777777" w:rsidR="00E54143" w:rsidRDefault="00000000">
            <w:pPr>
              <w:spacing w:line="239" w:lineRule="auto"/>
              <w:ind w:left="4"/>
            </w:pPr>
            <w:r>
              <w:rPr>
                <w:rFonts w:ascii="Century Gothic" w:eastAsia="Century Gothic" w:hAnsi="Century Gothic" w:cs="Century Gothic"/>
                <w:b/>
              </w:rPr>
              <w:t xml:space="preserve">Activity 1, pp.137138: Pupil Reflex • Laboratory Activity 2, p. 139: Knee-Jerk Reflex • Laboratory Activity 3, pp. 140141: Catch Reflex • Makes Me Sweat </w:t>
            </w:r>
          </w:p>
          <w:p w14:paraId="0CC9A741" w14:textId="77777777" w:rsidR="00E54143" w:rsidRDefault="00000000">
            <w:pPr>
              <w:ind w:left="4"/>
            </w:pPr>
            <w:r>
              <w:rPr>
                <w:rFonts w:ascii="Century Gothic" w:eastAsia="Century Gothic" w:hAnsi="Century Gothic" w:cs="Century Gothic"/>
                <w:b/>
              </w:rPr>
              <w:t xml:space="preserve">Activity • Dendrites </w:t>
            </w:r>
          </w:p>
          <w:p w14:paraId="2F22278E" w14:textId="77777777" w:rsidR="00E54143" w:rsidRDefault="00000000">
            <w:pPr>
              <w:ind w:left="4"/>
            </w:pPr>
            <w:r>
              <w:rPr>
                <w:rFonts w:ascii="Century Gothic" w:eastAsia="Century Gothic" w:hAnsi="Century Gothic" w:cs="Century Gothic"/>
                <w:b/>
              </w:rPr>
              <w:t xml:space="preserve">Spine Lab Explain • </w:t>
            </w:r>
          </w:p>
          <w:p w14:paraId="4C543C3D" w14:textId="77777777" w:rsidR="00E54143" w:rsidRDefault="00000000">
            <w:pPr>
              <w:ind w:left="4"/>
            </w:pPr>
            <w:r>
              <w:rPr>
                <w:rFonts w:ascii="Century Gothic" w:eastAsia="Century Gothic" w:hAnsi="Century Gothic" w:cs="Century Gothic"/>
                <w:b/>
              </w:rPr>
              <w:t xml:space="preserve">Case Study </w:t>
            </w:r>
          </w:p>
          <w:p w14:paraId="5697DF34" w14:textId="77777777" w:rsidR="00E54143" w:rsidRDefault="00000000">
            <w:pPr>
              <w:spacing w:after="2" w:line="238" w:lineRule="auto"/>
              <w:ind w:left="4"/>
            </w:pPr>
            <w:r>
              <w:rPr>
                <w:rFonts w:ascii="Century Gothic" w:eastAsia="Century Gothic" w:hAnsi="Century Gothic" w:cs="Century Gothic"/>
                <w:b/>
              </w:rPr>
              <w:t xml:space="preserve">Investigation #8, pp. 272-273 Elaborate • A Case Study: </w:t>
            </w:r>
          </w:p>
          <w:p w14:paraId="1B5AAF13" w14:textId="77777777" w:rsidR="00E54143" w:rsidRDefault="00000000">
            <w:pPr>
              <w:ind w:left="4"/>
            </w:pPr>
            <w:r>
              <w:rPr>
                <w:rFonts w:ascii="Century Gothic" w:eastAsia="Century Gothic" w:hAnsi="Century Gothic" w:cs="Century Gothic"/>
                <w:b/>
              </w:rPr>
              <w:t xml:space="preserve">Chemtrails: A Real </w:t>
            </w:r>
          </w:p>
          <w:p w14:paraId="00FB35F0" w14:textId="77777777" w:rsidR="00E54143" w:rsidRDefault="00000000">
            <w:pPr>
              <w:ind w:left="4"/>
            </w:pPr>
            <w:r>
              <w:rPr>
                <w:rFonts w:ascii="Century Gothic" w:eastAsia="Century Gothic" w:hAnsi="Century Gothic" w:cs="Century Gothic"/>
                <w:b/>
              </w:rPr>
              <w:t xml:space="preserve">Public Health </w:t>
            </w:r>
          </w:p>
          <w:p w14:paraId="4050D6FC" w14:textId="77777777" w:rsidR="00E54143" w:rsidRDefault="00000000">
            <w:pPr>
              <w:ind w:left="4"/>
            </w:pPr>
            <w:r>
              <w:rPr>
                <w:rFonts w:ascii="Century Gothic" w:eastAsia="Century Gothic" w:hAnsi="Century Gothic" w:cs="Century Gothic"/>
                <w:b/>
              </w:rPr>
              <w:t>Concern? pp. 302-</w:t>
            </w:r>
          </w:p>
          <w:p w14:paraId="78544E1F" w14:textId="77777777" w:rsidR="00E54143" w:rsidRDefault="00000000">
            <w:pPr>
              <w:ind w:left="4"/>
            </w:pPr>
            <w:r>
              <w:rPr>
                <w:rFonts w:ascii="Century Gothic" w:eastAsia="Century Gothic" w:hAnsi="Century Gothic" w:cs="Century Gothic"/>
                <w:b/>
              </w:rPr>
              <w:t xml:space="preserve">303 Evaluate • </w:t>
            </w:r>
          </w:p>
          <w:p w14:paraId="5545F8FE" w14:textId="77777777" w:rsidR="00E54143" w:rsidRDefault="00000000">
            <w:pPr>
              <w:ind w:left="4"/>
            </w:pPr>
            <w:r>
              <w:rPr>
                <w:rFonts w:ascii="Century Gothic" w:eastAsia="Century Gothic" w:hAnsi="Century Gothic" w:cs="Century Gothic"/>
                <w:b/>
              </w:rPr>
              <w:t xml:space="preserve">Chapter 8: Concept </w:t>
            </w:r>
          </w:p>
        </w:tc>
        <w:tc>
          <w:tcPr>
            <w:tcW w:w="2679" w:type="dxa"/>
            <w:tcBorders>
              <w:top w:val="single" w:sz="17" w:space="0" w:color="000000"/>
              <w:left w:val="single" w:sz="8" w:space="0" w:color="000000"/>
              <w:bottom w:val="single" w:sz="17" w:space="0" w:color="000000"/>
              <w:right w:val="single" w:sz="8" w:space="0" w:color="000000"/>
            </w:tcBorders>
            <w:vAlign w:val="center"/>
          </w:tcPr>
          <w:p w14:paraId="786DFA51" w14:textId="77777777" w:rsidR="00E54143" w:rsidRDefault="00000000">
            <w:pPr>
              <w:spacing w:after="19"/>
              <w:ind w:left="4"/>
            </w:pPr>
            <w:r>
              <w:rPr>
                <w:rFonts w:ascii="Century Gothic" w:eastAsia="Century Gothic" w:hAnsi="Century Gothic" w:cs="Century Gothic"/>
                <w:b/>
              </w:rPr>
              <w:t xml:space="preserve">Explore EMC AA&amp;P </w:t>
            </w:r>
          </w:p>
          <w:p w14:paraId="2E28F1A9" w14:textId="77777777" w:rsidR="00E54143" w:rsidRDefault="00000000">
            <w:pPr>
              <w:spacing w:after="17"/>
              <w:ind w:left="4"/>
            </w:pPr>
            <w:r>
              <w:rPr>
                <w:rFonts w:ascii="Century Gothic" w:eastAsia="Century Gothic" w:hAnsi="Century Gothic" w:cs="Century Gothic"/>
                <w:b/>
              </w:rPr>
              <w:t xml:space="preserve">Workbook &amp; </w:t>
            </w:r>
          </w:p>
          <w:p w14:paraId="73CB9A29" w14:textId="77777777" w:rsidR="00E54143" w:rsidRDefault="00000000">
            <w:pPr>
              <w:spacing w:after="17"/>
              <w:ind w:left="4"/>
            </w:pPr>
            <w:r>
              <w:rPr>
                <w:rFonts w:ascii="Century Gothic" w:eastAsia="Century Gothic" w:hAnsi="Century Gothic" w:cs="Century Gothic"/>
                <w:b/>
              </w:rPr>
              <w:t xml:space="preserve">Laboratory Manual: • </w:t>
            </w:r>
          </w:p>
          <w:p w14:paraId="64E618D1" w14:textId="77777777" w:rsidR="00E54143" w:rsidRDefault="00000000">
            <w:pPr>
              <w:spacing w:line="274" w:lineRule="auto"/>
              <w:ind w:left="4" w:right="15"/>
            </w:pPr>
            <w:r>
              <w:rPr>
                <w:rFonts w:ascii="Century Gothic" w:eastAsia="Century Gothic" w:hAnsi="Century Gothic" w:cs="Century Gothic"/>
                <w:b/>
              </w:rPr>
              <w:t xml:space="preserve">Chapter 8, pp. 130-136 • Laboratory Activity 1, pp.137-138: Pupil Reflex • Laboratory Activity 2, p. 139: </w:t>
            </w:r>
          </w:p>
          <w:p w14:paraId="6A5308ED" w14:textId="77777777" w:rsidR="00E54143" w:rsidRDefault="00000000">
            <w:pPr>
              <w:spacing w:line="275" w:lineRule="auto"/>
              <w:ind w:left="4"/>
            </w:pPr>
            <w:r>
              <w:rPr>
                <w:rFonts w:ascii="Century Gothic" w:eastAsia="Century Gothic" w:hAnsi="Century Gothic" w:cs="Century Gothic"/>
                <w:b/>
              </w:rPr>
              <w:t xml:space="preserve">Knee-Jerk Reflex • Laboratory Activity 3, pp. 140-141: Catch Reflex • Makes Me </w:t>
            </w:r>
          </w:p>
          <w:p w14:paraId="0E8A67BC" w14:textId="77777777" w:rsidR="00E54143" w:rsidRDefault="00000000">
            <w:pPr>
              <w:spacing w:after="19"/>
              <w:ind w:left="4"/>
            </w:pPr>
            <w:r>
              <w:rPr>
                <w:rFonts w:ascii="Century Gothic" w:eastAsia="Century Gothic" w:hAnsi="Century Gothic" w:cs="Century Gothic"/>
                <w:b/>
              </w:rPr>
              <w:t xml:space="preserve">Sweat Activity • </w:t>
            </w:r>
          </w:p>
          <w:p w14:paraId="6EBA3F88" w14:textId="77777777" w:rsidR="00E54143" w:rsidRDefault="00000000">
            <w:pPr>
              <w:spacing w:after="17"/>
              <w:ind w:left="4"/>
            </w:pPr>
            <w:r>
              <w:rPr>
                <w:rFonts w:ascii="Century Gothic" w:eastAsia="Century Gothic" w:hAnsi="Century Gothic" w:cs="Century Gothic"/>
                <w:b/>
              </w:rPr>
              <w:t xml:space="preserve">Dendrites Spine Lab </w:t>
            </w:r>
          </w:p>
          <w:p w14:paraId="7A2432FF" w14:textId="77777777" w:rsidR="00E54143" w:rsidRDefault="00000000">
            <w:pPr>
              <w:spacing w:line="275" w:lineRule="auto"/>
              <w:ind w:left="4"/>
            </w:pPr>
            <w:r>
              <w:rPr>
                <w:rFonts w:ascii="Century Gothic" w:eastAsia="Century Gothic" w:hAnsi="Century Gothic" w:cs="Century Gothic"/>
                <w:b/>
              </w:rPr>
              <w:t xml:space="preserve">Explain • Case Study Investigation #8, pp. 272-273 Elaborate • A Case Study: </w:t>
            </w:r>
          </w:p>
          <w:p w14:paraId="59C564BC" w14:textId="77777777" w:rsidR="00E54143" w:rsidRDefault="00000000">
            <w:pPr>
              <w:spacing w:after="17"/>
              <w:ind w:left="4"/>
            </w:pPr>
            <w:r>
              <w:rPr>
                <w:rFonts w:ascii="Century Gothic" w:eastAsia="Century Gothic" w:hAnsi="Century Gothic" w:cs="Century Gothic"/>
                <w:b/>
              </w:rPr>
              <w:t xml:space="preserve">Chemtrails: A Real </w:t>
            </w:r>
          </w:p>
          <w:p w14:paraId="04B66322" w14:textId="77777777" w:rsidR="00E54143" w:rsidRDefault="00000000">
            <w:pPr>
              <w:spacing w:after="17"/>
              <w:ind w:left="4"/>
            </w:pPr>
            <w:r>
              <w:rPr>
                <w:rFonts w:ascii="Century Gothic" w:eastAsia="Century Gothic" w:hAnsi="Century Gothic" w:cs="Century Gothic"/>
                <w:b/>
              </w:rPr>
              <w:t xml:space="preserve">Public Health </w:t>
            </w:r>
          </w:p>
          <w:p w14:paraId="6405B2DE" w14:textId="77777777" w:rsidR="00E54143" w:rsidRDefault="00000000">
            <w:pPr>
              <w:ind w:left="4"/>
            </w:pPr>
            <w:r>
              <w:rPr>
                <w:rFonts w:ascii="Century Gothic" w:eastAsia="Century Gothic" w:hAnsi="Century Gothic" w:cs="Century Gothic"/>
                <w:b/>
              </w:rPr>
              <w:t xml:space="preserve">Concern? pp. 302-303 </w:t>
            </w:r>
          </w:p>
        </w:tc>
        <w:tc>
          <w:tcPr>
            <w:tcW w:w="2568" w:type="dxa"/>
            <w:tcBorders>
              <w:top w:val="single" w:sz="17" w:space="0" w:color="000000"/>
              <w:left w:val="single" w:sz="8" w:space="0" w:color="000000"/>
              <w:bottom w:val="single" w:sz="17" w:space="0" w:color="000000"/>
              <w:right w:val="single" w:sz="17" w:space="0" w:color="000000"/>
            </w:tcBorders>
          </w:tcPr>
          <w:p w14:paraId="49ABCC3C" w14:textId="77777777" w:rsidR="00E54143" w:rsidRDefault="00000000">
            <w:pPr>
              <w:ind w:left="7"/>
            </w:pPr>
            <w:r>
              <w:rPr>
                <w:rFonts w:ascii="Century Gothic" w:eastAsia="Century Gothic" w:hAnsi="Century Gothic" w:cs="Century Gothic"/>
                <w:b/>
              </w:rPr>
              <w:t xml:space="preserve">Curricular Resources </w:t>
            </w:r>
          </w:p>
          <w:p w14:paraId="5EC6EE9D" w14:textId="77777777" w:rsidR="00E54143" w:rsidRDefault="00000000">
            <w:pPr>
              <w:ind w:left="7"/>
            </w:pPr>
            <w:r>
              <w:rPr>
                <w:rFonts w:ascii="Century Gothic" w:eastAsia="Century Gothic" w:hAnsi="Century Gothic" w:cs="Century Gothic"/>
                <w:b/>
              </w:rPr>
              <w:t xml:space="preserve">Textbook: Applied </w:t>
            </w:r>
          </w:p>
          <w:p w14:paraId="10BCEE8E" w14:textId="77777777" w:rsidR="00E54143" w:rsidRDefault="00000000">
            <w:pPr>
              <w:ind w:left="7"/>
            </w:pPr>
            <w:r>
              <w:rPr>
                <w:rFonts w:ascii="Century Gothic" w:eastAsia="Century Gothic" w:hAnsi="Century Gothic" w:cs="Century Gothic"/>
                <w:b/>
              </w:rPr>
              <w:t xml:space="preserve">Anatomy &amp; </w:t>
            </w:r>
          </w:p>
          <w:p w14:paraId="3B18782E" w14:textId="77777777" w:rsidR="00E54143" w:rsidRDefault="00000000">
            <w:pPr>
              <w:ind w:left="7"/>
            </w:pPr>
            <w:r>
              <w:rPr>
                <w:rFonts w:ascii="Century Gothic" w:eastAsia="Century Gothic" w:hAnsi="Century Gothic" w:cs="Century Gothic"/>
                <w:b/>
              </w:rPr>
              <w:t xml:space="preserve">Physiology: A Case </w:t>
            </w:r>
          </w:p>
          <w:p w14:paraId="34C75833" w14:textId="77777777" w:rsidR="00E54143" w:rsidRDefault="00000000">
            <w:pPr>
              <w:ind w:left="7"/>
            </w:pPr>
            <w:r>
              <w:rPr>
                <w:rFonts w:ascii="Century Gothic" w:eastAsia="Century Gothic" w:hAnsi="Century Gothic" w:cs="Century Gothic"/>
                <w:b/>
              </w:rPr>
              <w:t xml:space="preserve">Study Approach • </w:t>
            </w:r>
          </w:p>
          <w:p w14:paraId="5E8F6E0C" w14:textId="77777777" w:rsidR="00E54143" w:rsidRDefault="00000000">
            <w:pPr>
              <w:ind w:left="7"/>
            </w:pPr>
            <w:r>
              <w:rPr>
                <w:rFonts w:ascii="Century Gothic" w:eastAsia="Century Gothic" w:hAnsi="Century Gothic" w:cs="Century Gothic"/>
                <w:b/>
              </w:rPr>
              <w:t xml:space="preserve">Chapter 8, pp. 272 – </w:t>
            </w:r>
          </w:p>
          <w:p w14:paraId="3F7DB42D" w14:textId="77777777" w:rsidR="00E54143" w:rsidRDefault="00000000">
            <w:pPr>
              <w:ind w:left="7"/>
            </w:pPr>
            <w:r>
              <w:rPr>
                <w:rFonts w:ascii="Century Gothic" w:eastAsia="Century Gothic" w:hAnsi="Century Gothic" w:cs="Century Gothic"/>
                <w:b/>
              </w:rPr>
              <w:t xml:space="preserve">303 Suggested </w:t>
            </w:r>
          </w:p>
          <w:p w14:paraId="5475F8D0" w14:textId="77777777" w:rsidR="00E54143" w:rsidRDefault="00000000">
            <w:pPr>
              <w:ind w:left="7"/>
            </w:pPr>
            <w:r>
              <w:rPr>
                <w:rFonts w:ascii="Century Gothic" w:eastAsia="Century Gothic" w:hAnsi="Century Gothic" w:cs="Century Gothic"/>
                <w:b/>
              </w:rPr>
              <w:t xml:space="preserve">Activities Engage • </w:t>
            </w:r>
          </w:p>
          <w:p w14:paraId="4CD734EE" w14:textId="77777777" w:rsidR="00E54143" w:rsidRDefault="00000000">
            <w:pPr>
              <w:ind w:left="7"/>
            </w:pPr>
            <w:r>
              <w:rPr>
                <w:rFonts w:ascii="Century Gothic" w:eastAsia="Century Gothic" w:hAnsi="Century Gothic" w:cs="Century Gothic"/>
                <w:b/>
              </w:rPr>
              <w:t xml:space="preserve">Neurotransmission </w:t>
            </w:r>
          </w:p>
          <w:p w14:paraId="7716617A" w14:textId="77777777" w:rsidR="00E54143" w:rsidRDefault="00000000">
            <w:pPr>
              <w:ind w:left="7"/>
              <w:jc w:val="both"/>
            </w:pPr>
            <w:r>
              <w:rPr>
                <w:rFonts w:ascii="Century Gothic" w:eastAsia="Century Gothic" w:hAnsi="Century Gothic" w:cs="Century Gothic"/>
                <w:b/>
              </w:rPr>
              <w:t xml:space="preserve">Model • Crash Course </w:t>
            </w:r>
          </w:p>
          <w:p w14:paraId="30A68F6A" w14:textId="77777777" w:rsidR="00E54143" w:rsidRDefault="00000000">
            <w:pPr>
              <w:ind w:left="7"/>
            </w:pPr>
            <w:r>
              <w:rPr>
                <w:rFonts w:ascii="Century Gothic" w:eastAsia="Century Gothic" w:hAnsi="Century Gothic" w:cs="Century Gothic"/>
                <w:b/>
              </w:rPr>
              <w:t xml:space="preserve">Video A&amp;P: The </w:t>
            </w:r>
          </w:p>
          <w:p w14:paraId="00D8A65C" w14:textId="77777777" w:rsidR="00E54143" w:rsidRDefault="00000000">
            <w:pPr>
              <w:ind w:left="7"/>
            </w:pPr>
            <w:r>
              <w:rPr>
                <w:rFonts w:ascii="Century Gothic" w:eastAsia="Century Gothic" w:hAnsi="Century Gothic" w:cs="Century Gothic"/>
                <w:b/>
              </w:rPr>
              <w:t xml:space="preserve">Nervous System, Part </w:t>
            </w:r>
          </w:p>
          <w:p w14:paraId="1272CA87" w14:textId="77777777" w:rsidR="00E54143" w:rsidRDefault="00000000">
            <w:pPr>
              <w:ind w:left="7"/>
            </w:pPr>
            <w:r>
              <w:rPr>
                <w:rFonts w:ascii="Century Gothic" w:eastAsia="Century Gothic" w:hAnsi="Century Gothic" w:cs="Century Gothic"/>
                <w:b/>
              </w:rPr>
              <w:t xml:space="preserve">1 • Crash Course </w:t>
            </w:r>
          </w:p>
          <w:p w14:paraId="58D04BE0" w14:textId="77777777" w:rsidR="00E54143" w:rsidRDefault="00000000">
            <w:pPr>
              <w:spacing w:line="240" w:lineRule="auto"/>
              <w:ind w:left="7"/>
            </w:pPr>
            <w:r>
              <w:rPr>
                <w:rFonts w:ascii="Century Gothic" w:eastAsia="Century Gothic" w:hAnsi="Century Gothic" w:cs="Century Gothic"/>
                <w:b/>
              </w:rPr>
              <w:t xml:space="preserve">Video: The Nervous System, Part 2: Action! </w:t>
            </w:r>
          </w:p>
          <w:p w14:paraId="49FBA382" w14:textId="77777777" w:rsidR="00E54143" w:rsidRDefault="00000000">
            <w:pPr>
              <w:ind w:left="7"/>
            </w:pPr>
            <w:r>
              <w:rPr>
                <w:rFonts w:ascii="Century Gothic" w:eastAsia="Century Gothic" w:hAnsi="Century Gothic" w:cs="Century Gothic"/>
                <w:b/>
              </w:rPr>
              <w:t xml:space="preserve">Potential! • Crash </w:t>
            </w:r>
          </w:p>
          <w:p w14:paraId="55BC8D30" w14:textId="77777777" w:rsidR="00E54143" w:rsidRDefault="00000000">
            <w:pPr>
              <w:ind w:left="7"/>
            </w:pPr>
            <w:r>
              <w:rPr>
                <w:rFonts w:ascii="Century Gothic" w:eastAsia="Century Gothic" w:hAnsi="Century Gothic" w:cs="Century Gothic"/>
                <w:b/>
              </w:rPr>
              <w:t>Course Video: The Nervous System, Part 3: Synapses!</w:t>
            </w:r>
            <w:r>
              <w:rPr>
                <w:rFonts w:ascii="Cambria" w:eastAsia="Cambria" w:hAnsi="Cambria" w:cs="Cambria"/>
                <w:sz w:val="20"/>
              </w:rPr>
              <w:t xml:space="preserve"> </w:t>
            </w:r>
          </w:p>
        </w:tc>
      </w:tr>
    </w:tbl>
    <w:p w14:paraId="26164795" w14:textId="77777777" w:rsidR="00E54143" w:rsidRDefault="00E54143">
      <w:pPr>
        <w:spacing w:after="0"/>
        <w:ind w:left="-610" w:right="14365"/>
      </w:pPr>
    </w:p>
    <w:tbl>
      <w:tblPr>
        <w:tblStyle w:val="TableGrid"/>
        <w:tblW w:w="15478" w:type="dxa"/>
        <w:tblInd w:w="-423" w:type="dxa"/>
        <w:tblCellMar>
          <w:top w:w="152" w:type="dxa"/>
          <w:left w:w="94" w:type="dxa"/>
          <w:bottom w:w="72" w:type="dxa"/>
          <w:right w:w="64" w:type="dxa"/>
        </w:tblCellMar>
        <w:tblLook w:val="04A0" w:firstRow="1" w:lastRow="0" w:firstColumn="1" w:lastColumn="0" w:noHBand="0" w:noVBand="1"/>
      </w:tblPr>
      <w:tblGrid>
        <w:gridCol w:w="3083"/>
        <w:gridCol w:w="2204"/>
        <w:gridCol w:w="2496"/>
        <w:gridCol w:w="2448"/>
        <w:gridCol w:w="2679"/>
        <w:gridCol w:w="2568"/>
      </w:tblGrid>
      <w:tr w:rsidR="00E54143" w14:paraId="79C0C061" w14:textId="77777777">
        <w:trPr>
          <w:trHeight w:val="6144"/>
        </w:trPr>
        <w:tc>
          <w:tcPr>
            <w:tcW w:w="3082" w:type="dxa"/>
            <w:tcBorders>
              <w:top w:val="single" w:sz="17" w:space="0" w:color="000000"/>
              <w:left w:val="single" w:sz="17" w:space="0" w:color="000000"/>
              <w:bottom w:val="single" w:sz="17" w:space="0" w:color="000000"/>
              <w:right w:val="single" w:sz="17" w:space="0" w:color="000000"/>
            </w:tcBorders>
            <w:shd w:val="clear" w:color="auto" w:fill="DEEAF6"/>
          </w:tcPr>
          <w:p w14:paraId="3FC4F2F9" w14:textId="77777777" w:rsidR="00E54143" w:rsidRDefault="00E54143"/>
        </w:tc>
        <w:tc>
          <w:tcPr>
            <w:tcW w:w="2204" w:type="dxa"/>
            <w:tcBorders>
              <w:top w:val="single" w:sz="17" w:space="0" w:color="000000"/>
              <w:left w:val="single" w:sz="17" w:space="0" w:color="000000"/>
              <w:bottom w:val="single" w:sz="17" w:space="0" w:color="000000"/>
              <w:right w:val="single" w:sz="8" w:space="0" w:color="000000"/>
            </w:tcBorders>
          </w:tcPr>
          <w:p w14:paraId="01AA1E1E" w14:textId="77777777" w:rsidR="00E54143" w:rsidRDefault="00000000">
            <w:pPr>
              <w:ind w:left="12"/>
            </w:pPr>
            <w:r>
              <w:rPr>
                <w:rFonts w:ascii="Century Gothic" w:eastAsia="Century Gothic" w:hAnsi="Century Gothic" w:cs="Century Gothic"/>
                <w:b/>
              </w:rPr>
              <w:t xml:space="preserve">Identification of </w:t>
            </w:r>
          </w:p>
          <w:p w14:paraId="76520856" w14:textId="77777777" w:rsidR="00E54143" w:rsidRDefault="00000000">
            <w:pPr>
              <w:ind w:left="12"/>
            </w:pPr>
            <w:r>
              <w:rPr>
                <w:rFonts w:ascii="Century Gothic" w:eastAsia="Century Gothic" w:hAnsi="Century Gothic" w:cs="Century Gothic"/>
                <w:b/>
              </w:rPr>
              <w:t xml:space="preserve">Normal Endocrine </w:t>
            </w:r>
          </w:p>
          <w:p w14:paraId="4416C839" w14:textId="77777777" w:rsidR="00E54143" w:rsidRDefault="00000000">
            <w:pPr>
              <w:spacing w:line="239" w:lineRule="auto"/>
              <w:ind w:left="12"/>
            </w:pPr>
            <w:r>
              <w:rPr>
                <w:rFonts w:ascii="Century Gothic" w:eastAsia="Century Gothic" w:hAnsi="Century Gothic" w:cs="Century Gothic"/>
                <w:b/>
              </w:rPr>
              <w:t xml:space="preserve">Glands, pp.123124 • Laboratory Activity 2: Effects of Adrenaline and Caffeine on </w:t>
            </w:r>
          </w:p>
          <w:p w14:paraId="390C1730" w14:textId="77777777" w:rsidR="00E54143" w:rsidRDefault="00000000">
            <w:pPr>
              <w:spacing w:after="2" w:line="238" w:lineRule="auto"/>
              <w:ind w:left="12"/>
            </w:pPr>
            <w:r>
              <w:rPr>
                <w:rFonts w:ascii="Century Gothic" w:eastAsia="Century Gothic" w:hAnsi="Century Gothic" w:cs="Century Gothic"/>
                <w:b/>
              </w:rPr>
              <w:t xml:space="preserve">Daphnia, pp. 125126 Explain • </w:t>
            </w:r>
          </w:p>
          <w:p w14:paraId="1FE2562B" w14:textId="77777777" w:rsidR="00E54143" w:rsidRDefault="00000000">
            <w:pPr>
              <w:ind w:left="12"/>
            </w:pPr>
            <w:r>
              <w:rPr>
                <w:rFonts w:ascii="Century Gothic" w:eastAsia="Century Gothic" w:hAnsi="Century Gothic" w:cs="Century Gothic"/>
                <w:b/>
              </w:rPr>
              <w:t xml:space="preserve">Case Study </w:t>
            </w:r>
          </w:p>
          <w:p w14:paraId="49107F45" w14:textId="77777777" w:rsidR="00E54143" w:rsidRDefault="00000000">
            <w:pPr>
              <w:spacing w:after="2" w:line="238" w:lineRule="auto"/>
              <w:ind w:left="12"/>
            </w:pPr>
            <w:r>
              <w:rPr>
                <w:rFonts w:ascii="Century Gothic" w:eastAsia="Century Gothic" w:hAnsi="Century Gothic" w:cs="Century Gothic"/>
                <w:b/>
              </w:rPr>
              <w:t xml:space="preserve">Investigation #7, pp. 242-243 Elaborate • Case Study: </w:t>
            </w:r>
          </w:p>
          <w:p w14:paraId="18EF5721" w14:textId="77777777" w:rsidR="00E54143" w:rsidRDefault="00000000">
            <w:pPr>
              <w:spacing w:after="2" w:line="238" w:lineRule="auto"/>
              <w:ind w:left="12"/>
            </w:pPr>
            <w:r>
              <w:rPr>
                <w:rFonts w:ascii="Century Gothic" w:eastAsia="Century Gothic" w:hAnsi="Century Gothic" w:cs="Century Gothic"/>
                <w:b/>
              </w:rPr>
              <w:t xml:space="preserve">Environmental Hormones, pg. </w:t>
            </w:r>
          </w:p>
          <w:p w14:paraId="30EE5765" w14:textId="77777777" w:rsidR="00E54143" w:rsidRDefault="00000000">
            <w:pPr>
              <w:ind w:left="12"/>
            </w:pPr>
            <w:r>
              <w:rPr>
                <w:rFonts w:ascii="Century Gothic" w:eastAsia="Century Gothic" w:hAnsi="Century Gothic" w:cs="Century Gothic"/>
                <w:b/>
              </w:rPr>
              <w:t xml:space="preserve">270- 271 • Case </w:t>
            </w:r>
          </w:p>
          <w:p w14:paraId="429B7F54" w14:textId="77777777" w:rsidR="00E54143" w:rsidRDefault="00000000">
            <w:pPr>
              <w:ind w:left="12"/>
            </w:pPr>
            <w:r>
              <w:rPr>
                <w:rFonts w:ascii="Century Gothic" w:eastAsia="Century Gothic" w:hAnsi="Century Gothic" w:cs="Century Gothic"/>
                <w:b/>
              </w:rPr>
              <w:t xml:space="preserve">Study: What’s </w:t>
            </w:r>
          </w:p>
          <w:p w14:paraId="627097D9" w14:textId="77777777" w:rsidR="00E54143" w:rsidRDefault="00000000">
            <w:pPr>
              <w:ind w:left="12"/>
            </w:pPr>
            <w:r>
              <w:rPr>
                <w:rFonts w:ascii="Century Gothic" w:eastAsia="Century Gothic" w:hAnsi="Century Gothic" w:cs="Century Gothic"/>
                <w:b/>
              </w:rPr>
              <w:t xml:space="preserve">Wrong with </w:t>
            </w:r>
          </w:p>
          <w:p w14:paraId="147E53F9" w14:textId="77777777" w:rsidR="00E54143" w:rsidRDefault="00000000">
            <w:pPr>
              <w:ind w:left="12"/>
            </w:pPr>
            <w:r>
              <w:rPr>
                <w:rFonts w:ascii="Century Gothic" w:eastAsia="Century Gothic" w:hAnsi="Century Gothic" w:cs="Century Gothic"/>
                <w:b/>
              </w:rPr>
              <w:t xml:space="preserve">Timothy? • Case </w:t>
            </w:r>
          </w:p>
          <w:p w14:paraId="4D683FC3" w14:textId="77777777" w:rsidR="00E54143" w:rsidRDefault="00000000">
            <w:pPr>
              <w:ind w:left="12"/>
            </w:pPr>
            <w:r>
              <w:rPr>
                <w:rFonts w:ascii="Century Gothic" w:eastAsia="Century Gothic" w:hAnsi="Century Gothic" w:cs="Century Gothic"/>
                <w:b/>
              </w:rPr>
              <w:t xml:space="preserve">Study: The Hunger </w:t>
            </w:r>
          </w:p>
          <w:p w14:paraId="3363008B" w14:textId="77777777" w:rsidR="00E54143" w:rsidRDefault="00000000">
            <w:pPr>
              <w:ind w:left="12"/>
            </w:pPr>
            <w:r>
              <w:rPr>
                <w:rFonts w:ascii="Century Gothic" w:eastAsia="Century Gothic" w:hAnsi="Century Gothic" w:cs="Century Gothic"/>
                <w:b/>
              </w:rPr>
              <w:t xml:space="preserve">Pains </w:t>
            </w:r>
            <w:r>
              <w:rPr>
                <w:rFonts w:ascii="Cambria" w:eastAsia="Cambria" w:hAnsi="Cambria" w:cs="Cambria"/>
                <w:b/>
                <w:sz w:val="20"/>
              </w:rPr>
              <w:t xml:space="preserve"> </w:t>
            </w:r>
          </w:p>
        </w:tc>
        <w:tc>
          <w:tcPr>
            <w:tcW w:w="2496" w:type="dxa"/>
            <w:tcBorders>
              <w:top w:val="single" w:sz="17" w:space="0" w:color="000000"/>
              <w:left w:val="single" w:sz="8" w:space="0" w:color="000000"/>
              <w:bottom w:val="single" w:sz="17" w:space="0" w:color="000000"/>
              <w:right w:val="single" w:sz="8" w:space="0" w:color="000000"/>
            </w:tcBorders>
          </w:tcPr>
          <w:p w14:paraId="7818B321" w14:textId="77777777" w:rsidR="00E54143" w:rsidRDefault="00000000">
            <w:pPr>
              <w:spacing w:line="240" w:lineRule="auto"/>
              <w:ind w:left="4"/>
            </w:pPr>
            <w:r>
              <w:rPr>
                <w:rFonts w:ascii="Century Gothic" w:eastAsia="Century Gothic" w:hAnsi="Century Gothic" w:cs="Century Gothic"/>
                <w:b/>
              </w:rPr>
              <w:t xml:space="preserve">Check, pp. 275, 278, 280, 284, 288, 289, </w:t>
            </w:r>
          </w:p>
          <w:p w14:paraId="669CE2A3" w14:textId="77777777" w:rsidR="00E54143" w:rsidRDefault="00000000">
            <w:pPr>
              <w:ind w:left="4"/>
            </w:pPr>
            <w:r>
              <w:rPr>
                <w:rFonts w:ascii="Century Gothic" w:eastAsia="Century Gothic" w:hAnsi="Century Gothic" w:cs="Century Gothic"/>
                <w:b/>
              </w:rPr>
              <w:t>294, 296 • Chapter 8 Study Guide, pp. 300-30</w:t>
            </w:r>
            <w:r>
              <w:rPr>
                <w:rFonts w:ascii="Century Gothic" w:eastAsia="Century Gothic" w:hAnsi="Century Gothic" w:cs="Century Gothic"/>
              </w:rPr>
              <w:t xml:space="preserve"> </w:t>
            </w:r>
          </w:p>
        </w:tc>
        <w:tc>
          <w:tcPr>
            <w:tcW w:w="2448" w:type="dxa"/>
            <w:tcBorders>
              <w:top w:val="single" w:sz="17" w:space="0" w:color="000000"/>
              <w:left w:val="single" w:sz="8" w:space="0" w:color="000000"/>
              <w:bottom w:val="single" w:sz="17" w:space="0" w:color="000000"/>
              <w:right w:val="single" w:sz="8" w:space="0" w:color="000000"/>
            </w:tcBorders>
          </w:tcPr>
          <w:p w14:paraId="2BAF658D" w14:textId="77777777" w:rsidR="00E54143" w:rsidRDefault="00000000">
            <w:pPr>
              <w:spacing w:line="240" w:lineRule="auto"/>
              <w:ind w:left="4"/>
            </w:pPr>
            <w:r>
              <w:rPr>
                <w:rFonts w:ascii="Century Gothic" w:eastAsia="Century Gothic" w:hAnsi="Century Gothic" w:cs="Century Gothic"/>
                <w:b/>
              </w:rPr>
              <w:t xml:space="preserve">Check, pp. 275, 278, 280, 284, 288, 289, </w:t>
            </w:r>
          </w:p>
          <w:p w14:paraId="02D7A001" w14:textId="77777777" w:rsidR="00E54143" w:rsidRDefault="00000000">
            <w:pPr>
              <w:ind w:left="4"/>
            </w:pPr>
            <w:r>
              <w:rPr>
                <w:rFonts w:ascii="Century Gothic" w:eastAsia="Century Gothic" w:hAnsi="Century Gothic" w:cs="Century Gothic"/>
                <w:b/>
              </w:rPr>
              <w:t>294, 296 • Chapter 8 Study Guide, pp. 300-301</w:t>
            </w:r>
            <w:r>
              <w:rPr>
                <w:rFonts w:ascii="Century Gothic" w:eastAsia="Century Gothic" w:hAnsi="Century Gothic" w:cs="Century Gothic"/>
              </w:rPr>
              <w:t xml:space="preserve"> </w:t>
            </w:r>
          </w:p>
        </w:tc>
        <w:tc>
          <w:tcPr>
            <w:tcW w:w="2679" w:type="dxa"/>
            <w:tcBorders>
              <w:top w:val="single" w:sz="17" w:space="0" w:color="000000"/>
              <w:left w:val="single" w:sz="8" w:space="0" w:color="000000"/>
              <w:bottom w:val="single" w:sz="17" w:space="0" w:color="000000"/>
              <w:right w:val="single" w:sz="8" w:space="0" w:color="000000"/>
            </w:tcBorders>
          </w:tcPr>
          <w:p w14:paraId="2521E84F" w14:textId="77777777" w:rsidR="00E54143" w:rsidRDefault="00000000">
            <w:pPr>
              <w:spacing w:line="276" w:lineRule="auto"/>
              <w:ind w:left="4"/>
            </w:pPr>
            <w:r>
              <w:rPr>
                <w:rFonts w:ascii="Century Gothic" w:eastAsia="Century Gothic" w:hAnsi="Century Gothic" w:cs="Century Gothic"/>
                <w:b/>
              </w:rPr>
              <w:t xml:space="preserve">Evaluate • Chapter 8: Concept Check, pp. </w:t>
            </w:r>
          </w:p>
          <w:p w14:paraId="20D9DD0B" w14:textId="77777777" w:rsidR="00E54143" w:rsidRDefault="00000000">
            <w:pPr>
              <w:spacing w:after="17"/>
              <w:ind w:left="4"/>
            </w:pPr>
            <w:r>
              <w:rPr>
                <w:rFonts w:ascii="Century Gothic" w:eastAsia="Century Gothic" w:hAnsi="Century Gothic" w:cs="Century Gothic"/>
                <w:b/>
              </w:rPr>
              <w:t xml:space="preserve">275, 278, 280, 284, 288, </w:t>
            </w:r>
          </w:p>
          <w:p w14:paraId="6101BE45" w14:textId="77777777" w:rsidR="00E54143" w:rsidRDefault="00000000">
            <w:pPr>
              <w:spacing w:after="17"/>
              <w:ind w:left="4"/>
            </w:pPr>
            <w:r>
              <w:rPr>
                <w:rFonts w:ascii="Century Gothic" w:eastAsia="Century Gothic" w:hAnsi="Century Gothic" w:cs="Century Gothic"/>
                <w:b/>
              </w:rPr>
              <w:t xml:space="preserve">289, 294, 296 • </w:t>
            </w:r>
          </w:p>
          <w:p w14:paraId="1AED3DA7" w14:textId="77777777" w:rsidR="00E54143" w:rsidRDefault="00000000">
            <w:pPr>
              <w:spacing w:after="19"/>
              <w:ind w:left="4"/>
            </w:pPr>
            <w:r>
              <w:rPr>
                <w:rFonts w:ascii="Century Gothic" w:eastAsia="Century Gothic" w:hAnsi="Century Gothic" w:cs="Century Gothic"/>
                <w:b/>
              </w:rPr>
              <w:t xml:space="preserve">Chapter 8 Study </w:t>
            </w:r>
          </w:p>
          <w:p w14:paraId="1A62E851" w14:textId="77777777" w:rsidR="00E54143" w:rsidRDefault="00000000">
            <w:pPr>
              <w:ind w:left="4"/>
            </w:pPr>
            <w:r>
              <w:rPr>
                <w:rFonts w:ascii="Century Gothic" w:eastAsia="Century Gothic" w:hAnsi="Century Gothic" w:cs="Century Gothic"/>
                <w:b/>
              </w:rPr>
              <w:t>Guide, pp. 300-301</w:t>
            </w:r>
            <w:r>
              <w:rPr>
                <w:rFonts w:ascii="Cambria" w:eastAsia="Cambria" w:hAnsi="Cambria" w:cs="Cambria"/>
                <w:sz w:val="20"/>
              </w:rPr>
              <w:t xml:space="preserve"> </w:t>
            </w:r>
          </w:p>
        </w:tc>
        <w:tc>
          <w:tcPr>
            <w:tcW w:w="2568" w:type="dxa"/>
            <w:tcBorders>
              <w:top w:val="single" w:sz="17" w:space="0" w:color="000000"/>
              <w:left w:val="single" w:sz="8" w:space="0" w:color="000000"/>
              <w:bottom w:val="single" w:sz="17" w:space="0" w:color="000000"/>
              <w:right w:val="single" w:sz="17" w:space="0" w:color="000000"/>
            </w:tcBorders>
          </w:tcPr>
          <w:p w14:paraId="5F772B30" w14:textId="77777777" w:rsidR="00E54143" w:rsidRDefault="00E54143"/>
        </w:tc>
      </w:tr>
      <w:tr w:rsidR="00E54143" w14:paraId="32189480" w14:textId="77777777">
        <w:trPr>
          <w:trHeight w:val="1886"/>
        </w:trPr>
        <w:tc>
          <w:tcPr>
            <w:tcW w:w="3082" w:type="dxa"/>
            <w:tcBorders>
              <w:top w:val="single" w:sz="17" w:space="0" w:color="000000"/>
              <w:left w:val="single" w:sz="17" w:space="0" w:color="000000"/>
              <w:bottom w:val="single" w:sz="17" w:space="0" w:color="000000"/>
              <w:right w:val="single" w:sz="17" w:space="0" w:color="000000"/>
            </w:tcBorders>
            <w:shd w:val="clear" w:color="auto" w:fill="DEEAF6"/>
            <w:vAlign w:val="bottom"/>
          </w:tcPr>
          <w:p w14:paraId="72A13150" w14:textId="77777777" w:rsidR="00E54143" w:rsidRDefault="00000000">
            <w:r>
              <w:rPr>
                <w:rFonts w:ascii="Cambria" w:eastAsia="Cambria" w:hAnsi="Cambria" w:cs="Cambria"/>
                <w:b/>
                <w:color w:val="FF0000"/>
                <w:sz w:val="20"/>
              </w:rPr>
              <w:t xml:space="preserve">(05 MINUTES MAX) </w:t>
            </w:r>
          </w:p>
          <w:p w14:paraId="2CEDAF71" w14:textId="77777777" w:rsidR="00E54143" w:rsidRDefault="00000000">
            <w:r>
              <w:rPr>
                <w:rFonts w:ascii="Cambria" w:eastAsia="Cambria" w:hAnsi="Cambria" w:cs="Cambria"/>
                <w:b/>
                <w:sz w:val="20"/>
              </w:rPr>
              <w:t xml:space="preserve">Literacy Based closing activity: </w:t>
            </w:r>
            <w:r>
              <w:rPr>
                <w:rFonts w:ascii="Cambria" w:eastAsia="Cambria" w:hAnsi="Cambria" w:cs="Cambria"/>
                <w:sz w:val="20"/>
              </w:rPr>
              <w:t>Engage students in reading and writing tasks that assess their understanding of the lesson. Students are drawn back to the objective for the day.</w:t>
            </w:r>
            <w:r>
              <w:rPr>
                <w:rFonts w:ascii="Cambria" w:eastAsia="Cambria" w:hAnsi="Cambria" w:cs="Cambria"/>
                <w:b/>
                <w:sz w:val="20"/>
              </w:rPr>
              <w:t xml:space="preserve"> </w:t>
            </w:r>
          </w:p>
        </w:tc>
        <w:tc>
          <w:tcPr>
            <w:tcW w:w="2204" w:type="dxa"/>
            <w:tcBorders>
              <w:top w:val="single" w:sz="17" w:space="0" w:color="000000"/>
              <w:left w:val="single" w:sz="17" w:space="0" w:color="000000"/>
              <w:bottom w:val="single" w:sz="17" w:space="0" w:color="000000"/>
              <w:right w:val="single" w:sz="8" w:space="0" w:color="000000"/>
            </w:tcBorders>
          </w:tcPr>
          <w:p w14:paraId="357052C0" w14:textId="77777777" w:rsidR="00E54143" w:rsidRDefault="00000000">
            <w:pPr>
              <w:ind w:left="12"/>
            </w:pPr>
            <w:r>
              <w:rPr>
                <w:rFonts w:ascii="Cambria" w:eastAsia="Cambria" w:hAnsi="Cambria" w:cs="Cambria"/>
                <w:sz w:val="20"/>
              </w:rPr>
              <w:t xml:space="preserve"> </w:t>
            </w:r>
          </w:p>
        </w:tc>
        <w:tc>
          <w:tcPr>
            <w:tcW w:w="2496" w:type="dxa"/>
            <w:tcBorders>
              <w:top w:val="single" w:sz="17" w:space="0" w:color="000000"/>
              <w:left w:val="single" w:sz="8" w:space="0" w:color="000000"/>
              <w:bottom w:val="single" w:sz="17" w:space="0" w:color="000000"/>
              <w:right w:val="single" w:sz="8" w:space="0" w:color="000000"/>
            </w:tcBorders>
          </w:tcPr>
          <w:p w14:paraId="31235B47" w14:textId="77777777" w:rsidR="00E54143" w:rsidRDefault="00000000">
            <w:pPr>
              <w:ind w:left="79"/>
            </w:pPr>
            <w:r>
              <w:rPr>
                <w:rFonts w:ascii="Cambria" w:eastAsia="Cambria" w:hAnsi="Cambria" w:cs="Cambria"/>
                <w:sz w:val="20"/>
              </w:rPr>
              <w:t xml:space="preserve">Four questions review through Socrative </w:t>
            </w:r>
          </w:p>
        </w:tc>
        <w:tc>
          <w:tcPr>
            <w:tcW w:w="2448" w:type="dxa"/>
            <w:tcBorders>
              <w:top w:val="single" w:sz="17" w:space="0" w:color="000000"/>
              <w:left w:val="single" w:sz="8" w:space="0" w:color="000000"/>
              <w:bottom w:val="single" w:sz="17" w:space="0" w:color="000000"/>
              <w:right w:val="single" w:sz="8" w:space="0" w:color="000000"/>
            </w:tcBorders>
          </w:tcPr>
          <w:p w14:paraId="3471903B" w14:textId="77777777" w:rsidR="00E54143" w:rsidRDefault="00000000">
            <w:pPr>
              <w:ind w:left="4"/>
            </w:pPr>
            <w:r>
              <w:rPr>
                <w:rFonts w:ascii="Cambria" w:eastAsia="Cambria" w:hAnsi="Cambria" w:cs="Cambria"/>
                <w:sz w:val="20"/>
              </w:rPr>
              <w:t xml:space="preserve">Four questions review through Socrative </w:t>
            </w:r>
          </w:p>
        </w:tc>
        <w:tc>
          <w:tcPr>
            <w:tcW w:w="2679" w:type="dxa"/>
            <w:tcBorders>
              <w:top w:val="single" w:sz="17" w:space="0" w:color="000000"/>
              <w:left w:val="single" w:sz="8" w:space="0" w:color="000000"/>
              <w:bottom w:val="single" w:sz="17" w:space="0" w:color="000000"/>
              <w:right w:val="single" w:sz="8" w:space="0" w:color="000000"/>
            </w:tcBorders>
          </w:tcPr>
          <w:p w14:paraId="03B6EE52" w14:textId="77777777" w:rsidR="00E54143" w:rsidRDefault="00000000">
            <w:pPr>
              <w:ind w:left="4"/>
            </w:pPr>
            <w:r>
              <w:rPr>
                <w:rFonts w:ascii="Cambria" w:eastAsia="Cambria" w:hAnsi="Cambria" w:cs="Cambria"/>
                <w:sz w:val="20"/>
              </w:rPr>
              <w:t xml:space="preserve">Four questions review through Socrative </w:t>
            </w:r>
          </w:p>
        </w:tc>
        <w:tc>
          <w:tcPr>
            <w:tcW w:w="2568" w:type="dxa"/>
            <w:tcBorders>
              <w:top w:val="single" w:sz="17" w:space="0" w:color="000000"/>
              <w:left w:val="single" w:sz="8" w:space="0" w:color="000000"/>
              <w:bottom w:val="single" w:sz="17" w:space="0" w:color="000000"/>
              <w:right w:val="single" w:sz="17" w:space="0" w:color="000000"/>
            </w:tcBorders>
          </w:tcPr>
          <w:p w14:paraId="1BE16CD3" w14:textId="77777777" w:rsidR="00E54143" w:rsidRDefault="00000000">
            <w:pPr>
              <w:ind w:left="7"/>
            </w:pPr>
            <w:r>
              <w:rPr>
                <w:rFonts w:ascii="Cambria" w:eastAsia="Cambria" w:hAnsi="Cambria" w:cs="Cambria"/>
                <w:sz w:val="20"/>
              </w:rPr>
              <w:t xml:space="preserve">Four questions review through Socrative </w:t>
            </w:r>
          </w:p>
        </w:tc>
      </w:tr>
      <w:tr w:rsidR="00E54143" w14:paraId="0BAA090B" w14:textId="77777777">
        <w:trPr>
          <w:trHeight w:val="2023"/>
        </w:trPr>
        <w:tc>
          <w:tcPr>
            <w:tcW w:w="3082" w:type="dxa"/>
            <w:tcBorders>
              <w:top w:val="single" w:sz="17" w:space="0" w:color="000000"/>
              <w:left w:val="single" w:sz="17" w:space="0" w:color="000000"/>
              <w:bottom w:val="single" w:sz="17" w:space="0" w:color="000000"/>
              <w:right w:val="single" w:sz="17" w:space="0" w:color="000000"/>
            </w:tcBorders>
            <w:shd w:val="clear" w:color="auto" w:fill="DEEAF6"/>
          </w:tcPr>
          <w:p w14:paraId="7405AEAA" w14:textId="77777777" w:rsidR="00E54143" w:rsidRDefault="00000000">
            <w:pPr>
              <w:ind w:right="357"/>
            </w:pPr>
            <w:r>
              <w:rPr>
                <w:rFonts w:ascii="Cambria" w:eastAsia="Cambria" w:hAnsi="Cambria" w:cs="Cambria"/>
                <w:b/>
                <w:sz w:val="20"/>
              </w:rPr>
              <w:t xml:space="preserve">SPED Modification (s): </w:t>
            </w:r>
            <w:r>
              <w:rPr>
                <w:rFonts w:ascii="Cambria" w:eastAsia="Cambria" w:hAnsi="Cambria" w:cs="Cambria"/>
                <w:sz w:val="20"/>
              </w:rPr>
              <w:t>What modifications are being made to accommodate the students receiving special services?</w:t>
            </w:r>
            <w:r>
              <w:rPr>
                <w:rFonts w:ascii="Cambria" w:eastAsia="Cambria" w:hAnsi="Cambria" w:cs="Cambria"/>
                <w:b/>
                <w:color w:val="FF0000"/>
                <w:sz w:val="20"/>
              </w:rPr>
              <w:t xml:space="preserve"> </w:t>
            </w:r>
          </w:p>
        </w:tc>
        <w:tc>
          <w:tcPr>
            <w:tcW w:w="2204" w:type="dxa"/>
            <w:tcBorders>
              <w:top w:val="single" w:sz="17" w:space="0" w:color="000000"/>
              <w:left w:val="single" w:sz="17" w:space="0" w:color="000000"/>
              <w:bottom w:val="single" w:sz="17" w:space="0" w:color="000000"/>
              <w:right w:val="single" w:sz="8" w:space="0" w:color="000000"/>
            </w:tcBorders>
          </w:tcPr>
          <w:p w14:paraId="190AAA7E" w14:textId="77777777" w:rsidR="00E54143" w:rsidRDefault="00000000">
            <w:pPr>
              <w:ind w:left="12"/>
            </w:pPr>
            <w:r>
              <w:rPr>
                <w:rFonts w:ascii="Cambria" w:eastAsia="Cambria" w:hAnsi="Cambria" w:cs="Cambria"/>
                <w:sz w:val="20"/>
              </w:rPr>
              <w:t xml:space="preserve"> </w:t>
            </w:r>
          </w:p>
        </w:tc>
        <w:tc>
          <w:tcPr>
            <w:tcW w:w="2496" w:type="dxa"/>
            <w:tcBorders>
              <w:top w:val="single" w:sz="17" w:space="0" w:color="000000"/>
              <w:left w:val="single" w:sz="8" w:space="0" w:color="000000"/>
              <w:bottom w:val="single" w:sz="17" w:space="0" w:color="000000"/>
              <w:right w:val="single" w:sz="8" w:space="0" w:color="000000"/>
            </w:tcBorders>
            <w:vAlign w:val="center"/>
          </w:tcPr>
          <w:p w14:paraId="493B6BA1" w14:textId="77777777" w:rsidR="00E54143" w:rsidRDefault="00000000">
            <w:pPr>
              <w:ind w:left="4"/>
            </w:pPr>
            <w:r>
              <w:rPr>
                <w:rFonts w:ascii="Cambria" w:eastAsia="Cambria" w:hAnsi="Cambria" w:cs="Cambria"/>
                <w:sz w:val="20"/>
              </w:rPr>
              <w:t xml:space="preserve">Extended time </w:t>
            </w:r>
          </w:p>
          <w:p w14:paraId="079CE0C0" w14:textId="77777777" w:rsidR="00E54143" w:rsidRDefault="00000000">
            <w:pPr>
              <w:ind w:left="4"/>
            </w:pPr>
            <w:r>
              <w:rPr>
                <w:rFonts w:ascii="Cambria" w:eastAsia="Cambria" w:hAnsi="Cambria" w:cs="Cambria"/>
                <w:sz w:val="20"/>
              </w:rPr>
              <w:t xml:space="preserve">Multiple attempts </w:t>
            </w:r>
          </w:p>
          <w:p w14:paraId="2866D063" w14:textId="77777777" w:rsidR="00E54143" w:rsidRDefault="00000000">
            <w:pPr>
              <w:ind w:left="4"/>
            </w:pPr>
            <w:r>
              <w:rPr>
                <w:rFonts w:ascii="Cambria" w:eastAsia="Cambria" w:hAnsi="Cambria" w:cs="Cambria"/>
                <w:sz w:val="20"/>
              </w:rPr>
              <w:t xml:space="preserve">Tutoring </w:t>
            </w:r>
          </w:p>
          <w:p w14:paraId="0B552702" w14:textId="77777777" w:rsidR="00E54143" w:rsidRDefault="00000000">
            <w:pPr>
              <w:ind w:left="79"/>
            </w:pPr>
            <w:r>
              <w:rPr>
                <w:rFonts w:ascii="Cambria" w:eastAsia="Cambria" w:hAnsi="Cambria" w:cs="Cambria"/>
                <w:sz w:val="20"/>
              </w:rPr>
              <w:t xml:space="preserve">Access to addition resources through </w:t>
            </w:r>
            <w:proofErr w:type="spellStart"/>
            <w:r>
              <w:rPr>
                <w:rFonts w:ascii="Cambria" w:eastAsia="Cambria" w:hAnsi="Cambria" w:cs="Cambria"/>
                <w:sz w:val="20"/>
              </w:rPr>
              <w:t>etextbook</w:t>
            </w:r>
            <w:proofErr w:type="spellEnd"/>
            <w:r>
              <w:rPr>
                <w:rFonts w:ascii="Cambria" w:eastAsia="Cambria" w:hAnsi="Cambria" w:cs="Cambria"/>
                <w:sz w:val="20"/>
              </w:rPr>
              <w:t xml:space="preserve"> and broken down to their level </w:t>
            </w:r>
          </w:p>
        </w:tc>
        <w:tc>
          <w:tcPr>
            <w:tcW w:w="2448" w:type="dxa"/>
            <w:tcBorders>
              <w:top w:val="single" w:sz="17" w:space="0" w:color="000000"/>
              <w:left w:val="single" w:sz="8" w:space="0" w:color="000000"/>
              <w:bottom w:val="single" w:sz="17" w:space="0" w:color="000000"/>
              <w:right w:val="single" w:sz="8" w:space="0" w:color="000000"/>
            </w:tcBorders>
            <w:vAlign w:val="center"/>
          </w:tcPr>
          <w:p w14:paraId="5CC61E50" w14:textId="77777777" w:rsidR="00E54143" w:rsidRDefault="00000000">
            <w:pPr>
              <w:ind w:left="4"/>
            </w:pPr>
            <w:r>
              <w:rPr>
                <w:rFonts w:ascii="Cambria" w:eastAsia="Cambria" w:hAnsi="Cambria" w:cs="Cambria"/>
                <w:sz w:val="20"/>
              </w:rPr>
              <w:t xml:space="preserve">Extended time </w:t>
            </w:r>
          </w:p>
          <w:p w14:paraId="3785D1CF" w14:textId="77777777" w:rsidR="00E54143" w:rsidRDefault="00000000">
            <w:pPr>
              <w:ind w:left="4"/>
            </w:pPr>
            <w:r>
              <w:rPr>
                <w:rFonts w:ascii="Cambria" w:eastAsia="Cambria" w:hAnsi="Cambria" w:cs="Cambria"/>
                <w:sz w:val="20"/>
              </w:rPr>
              <w:t xml:space="preserve">Multiple attempts </w:t>
            </w:r>
          </w:p>
          <w:p w14:paraId="23CEB783" w14:textId="77777777" w:rsidR="00E54143" w:rsidRDefault="00000000">
            <w:pPr>
              <w:ind w:left="4"/>
            </w:pPr>
            <w:r>
              <w:rPr>
                <w:rFonts w:ascii="Cambria" w:eastAsia="Cambria" w:hAnsi="Cambria" w:cs="Cambria"/>
                <w:sz w:val="20"/>
              </w:rPr>
              <w:t xml:space="preserve">Tutoring </w:t>
            </w:r>
          </w:p>
          <w:p w14:paraId="4C62D0BD" w14:textId="77777777" w:rsidR="00E54143" w:rsidRDefault="00000000">
            <w:pPr>
              <w:ind w:left="4"/>
            </w:pPr>
            <w:r>
              <w:rPr>
                <w:rFonts w:ascii="Cambria" w:eastAsia="Cambria" w:hAnsi="Cambria" w:cs="Cambria"/>
                <w:sz w:val="20"/>
              </w:rPr>
              <w:t xml:space="preserve">Access to addition resources through </w:t>
            </w:r>
            <w:proofErr w:type="spellStart"/>
            <w:r>
              <w:rPr>
                <w:rFonts w:ascii="Cambria" w:eastAsia="Cambria" w:hAnsi="Cambria" w:cs="Cambria"/>
                <w:sz w:val="20"/>
              </w:rPr>
              <w:t>etextbook</w:t>
            </w:r>
            <w:proofErr w:type="spellEnd"/>
            <w:r>
              <w:rPr>
                <w:rFonts w:ascii="Cambria" w:eastAsia="Cambria" w:hAnsi="Cambria" w:cs="Cambria"/>
                <w:sz w:val="20"/>
              </w:rPr>
              <w:t xml:space="preserve"> and broken down to their level </w:t>
            </w:r>
          </w:p>
        </w:tc>
        <w:tc>
          <w:tcPr>
            <w:tcW w:w="2679" w:type="dxa"/>
            <w:tcBorders>
              <w:top w:val="single" w:sz="17" w:space="0" w:color="000000"/>
              <w:left w:val="single" w:sz="8" w:space="0" w:color="000000"/>
              <w:bottom w:val="single" w:sz="17" w:space="0" w:color="000000"/>
              <w:right w:val="single" w:sz="8" w:space="0" w:color="000000"/>
            </w:tcBorders>
          </w:tcPr>
          <w:p w14:paraId="05EECCB0" w14:textId="77777777" w:rsidR="00E54143" w:rsidRDefault="00000000">
            <w:pPr>
              <w:ind w:left="4"/>
            </w:pPr>
            <w:r>
              <w:rPr>
                <w:rFonts w:ascii="Cambria" w:eastAsia="Cambria" w:hAnsi="Cambria" w:cs="Cambria"/>
                <w:sz w:val="20"/>
              </w:rPr>
              <w:t xml:space="preserve">Extended time </w:t>
            </w:r>
          </w:p>
          <w:p w14:paraId="352F303D" w14:textId="77777777" w:rsidR="00E54143" w:rsidRDefault="00000000">
            <w:pPr>
              <w:ind w:left="4"/>
            </w:pPr>
            <w:r>
              <w:rPr>
                <w:rFonts w:ascii="Cambria" w:eastAsia="Cambria" w:hAnsi="Cambria" w:cs="Cambria"/>
                <w:sz w:val="20"/>
              </w:rPr>
              <w:t xml:space="preserve">Multiple attempts </w:t>
            </w:r>
          </w:p>
          <w:p w14:paraId="6E5A65C1" w14:textId="77777777" w:rsidR="00E54143" w:rsidRDefault="00000000">
            <w:pPr>
              <w:ind w:left="4"/>
            </w:pPr>
            <w:r>
              <w:rPr>
                <w:rFonts w:ascii="Cambria" w:eastAsia="Cambria" w:hAnsi="Cambria" w:cs="Cambria"/>
                <w:sz w:val="20"/>
              </w:rPr>
              <w:t xml:space="preserve">Tutoring </w:t>
            </w:r>
          </w:p>
          <w:p w14:paraId="1CFE95E6" w14:textId="77777777" w:rsidR="00E54143" w:rsidRDefault="00000000">
            <w:pPr>
              <w:ind w:left="4"/>
            </w:pPr>
            <w:r>
              <w:rPr>
                <w:rFonts w:ascii="Cambria" w:eastAsia="Cambria" w:hAnsi="Cambria" w:cs="Cambria"/>
                <w:sz w:val="20"/>
              </w:rPr>
              <w:t xml:space="preserve">Access to addition resources through e-textbook, and broken down to their level </w:t>
            </w:r>
          </w:p>
        </w:tc>
        <w:tc>
          <w:tcPr>
            <w:tcW w:w="2568" w:type="dxa"/>
            <w:tcBorders>
              <w:top w:val="single" w:sz="17" w:space="0" w:color="000000"/>
              <w:left w:val="single" w:sz="8" w:space="0" w:color="000000"/>
              <w:bottom w:val="single" w:sz="17" w:space="0" w:color="000000"/>
              <w:right w:val="single" w:sz="17" w:space="0" w:color="000000"/>
            </w:tcBorders>
            <w:vAlign w:val="center"/>
          </w:tcPr>
          <w:p w14:paraId="6DC96AE6" w14:textId="77777777" w:rsidR="00E54143" w:rsidRDefault="00000000">
            <w:pPr>
              <w:ind w:left="7"/>
            </w:pPr>
            <w:r>
              <w:rPr>
                <w:rFonts w:ascii="Cambria" w:eastAsia="Cambria" w:hAnsi="Cambria" w:cs="Cambria"/>
                <w:sz w:val="20"/>
              </w:rPr>
              <w:t xml:space="preserve">Extended time </w:t>
            </w:r>
          </w:p>
          <w:p w14:paraId="6316EB4B" w14:textId="77777777" w:rsidR="00E54143" w:rsidRDefault="00000000">
            <w:pPr>
              <w:ind w:left="7"/>
            </w:pPr>
            <w:r>
              <w:rPr>
                <w:rFonts w:ascii="Cambria" w:eastAsia="Cambria" w:hAnsi="Cambria" w:cs="Cambria"/>
                <w:sz w:val="20"/>
              </w:rPr>
              <w:t xml:space="preserve">Multiple attempts </w:t>
            </w:r>
          </w:p>
          <w:p w14:paraId="014D9243" w14:textId="77777777" w:rsidR="00E54143" w:rsidRDefault="00000000">
            <w:pPr>
              <w:ind w:left="7"/>
            </w:pPr>
            <w:r>
              <w:rPr>
                <w:rFonts w:ascii="Cambria" w:eastAsia="Cambria" w:hAnsi="Cambria" w:cs="Cambria"/>
                <w:sz w:val="20"/>
              </w:rPr>
              <w:t xml:space="preserve">Tutoring </w:t>
            </w:r>
          </w:p>
          <w:p w14:paraId="17F0CB0A" w14:textId="77777777" w:rsidR="00E54143" w:rsidRDefault="00000000">
            <w:pPr>
              <w:ind w:left="7"/>
            </w:pPr>
            <w:r>
              <w:rPr>
                <w:rFonts w:ascii="Cambria" w:eastAsia="Cambria" w:hAnsi="Cambria" w:cs="Cambria"/>
                <w:sz w:val="20"/>
              </w:rPr>
              <w:t xml:space="preserve">Access to addition resources through </w:t>
            </w:r>
            <w:proofErr w:type="spellStart"/>
            <w:r>
              <w:rPr>
                <w:rFonts w:ascii="Cambria" w:eastAsia="Cambria" w:hAnsi="Cambria" w:cs="Cambria"/>
                <w:sz w:val="20"/>
              </w:rPr>
              <w:t>etextbook</w:t>
            </w:r>
            <w:proofErr w:type="spellEnd"/>
            <w:r>
              <w:rPr>
                <w:rFonts w:ascii="Cambria" w:eastAsia="Cambria" w:hAnsi="Cambria" w:cs="Cambria"/>
                <w:sz w:val="20"/>
              </w:rPr>
              <w:t xml:space="preserve">, and broken down to their level </w:t>
            </w:r>
          </w:p>
        </w:tc>
      </w:tr>
      <w:tr w:rsidR="00E54143" w14:paraId="0908A5D8" w14:textId="77777777">
        <w:trPr>
          <w:trHeight w:val="1985"/>
        </w:trPr>
        <w:tc>
          <w:tcPr>
            <w:tcW w:w="3082" w:type="dxa"/>
            <w:tcBorders>
              <w:top w:val="single" w:sz="17" w:space="0" w:color="000000"/>
              <w:left w:val="single" w:sz="17" w:space="0" w:color="000000"/>
              <w:bottom w:val="single" w:sz="17" w:space="0" w:color="000000"/>
              <w:right w:val="single" w:sz="17" w:space="0" w:color="000000"/>
            </w:tcBorders>
            <w:shd w:val="clear" w:color="auto" w:fill="DEEAF6"/>
          </w:tcPr>
          <w:p w14:paraId="152991C6" w14:textId="77777777" w:rsidR="00E54143" w:rsidRDefault="00000000">
            <w:pPr>
              <w:ind w:right="416"/>
            </w:pPr>
            <w:r>
              <w:rPr>
                <w:rFonts w:ascii="Cambria" w:eastAsia="Cambria" w:hAnsi="Cambria" w:cs="Cambria"/>
                <w:b/>
                <w:sz w:val="20"/>
              </w:rPr>
              <w:lastRenderedPageBreak/>
              <w:t xml:space="preserve">ESL Modification (s): </w:t>
            </w:r>
            <w:r>
              <w:rPr>
                <w:rFonts w:ascii="Cambria" w:eastAsia="Cambria" w:hAnsi="Cambria" w:cs="Cambria"/>
                <w:sz w:val="20"/>
              </w:rPr>
              <w:t>What modifications are being made to accommodate the students receiving special services?</w:t>
            </w:r>
            <w:r>
              <w:rPr>
                <w:rFonts w:ascii="Cambria" w:eastAsia="Cambria" w:hAnsi="Cambria" w:cs="Cambria"/>
                <w:b/>
                <w:color w:val="FF0000"/>
                <w:sz w:val="20"/>
              </w:rPr>
              <w:t xml:space="preserve"> </w:t>
            </w:r>
          </w:p>
        </w:tc>
        <w:tc>
          <w:tcPr>
            <w:tcW w:w="2204" w:type="dxa"/>
            <w:tcBorders>
              <w:top w:val="single" w:sz="17" w:space="0" w:color="000000"/>
              <w:left w:val="single" w:sz="17" w:space="0" w:color="000000"/>
              <w:bottom w:val="single" w:sz="17" w:space="0" w:color="000000"/>
              <w:right w:val="single" w:sz="8" w:space="0" w:color="000000"/>
            </w:tcBorders>
          </w:tcPr>
          <w:p w14:paraId="76CA1F8C" w14:textId="77777777" w:rsidR="00E54143" w:rsidRDefault="00000000">
            <w:pPr>
              <w:ind w:left="12"/>
            </w:pPr>
            <w:r>
              <w:rPr>
                <w:rFonts w:ascii="Cambria" w:eastAsia="Cambria" w:hAnsi="Cambria" w:cs="Cambria"/>
                <w:sz w:val="20"/>
              </w:rPr>
              <w:t xml:space="preserve"> </w:t>
            </w:r>
          </w:p>
        </w:tc>
        <w:tc>
          <w:tcPr>
            <w:tcW w:w="2496" w:type="dxa"/>
            <w:tcBorders>
              <w:top w:val="single" w:sz="17" w:space="0" w:color="000000"/>
              <w:left w:val="single" w:sz="8" w:space="0" w:color="000000"/>
              <w:bottom w:val="single" w:sz="17" w:space="0" w:color="000000"/>
              <w:right w:val="single" w:sz="8" w:space="0" w:color="000000"/>
            </w:tcBorders>
            <w:vAlign w:val="center"/>
          </w:tcPr>
          <w:p w14:paraId="43293269" w14:textId="77777777" w:rsidR="00E54143" w:rsidRDefault="00000000">
            <w:pPr>
              <w:ind w:left="4"/>
            </w:pPr>
            <w:r>
              <w:rPr>
                <w:rFonts w:ascii="Cambria" w:eastAsia="Cambria" w:hAnsi="Cambria" w:cs="Cambria"/>
                <w:sz w:val="20"/>
              </w:rPr>
              <w:t xml:space="preserve">Extended time </w:t>
            </w:r>
          </w:p>
          <w:p w14:paraId="1E7FC1A2" w14:textId="77777777" w:rsidR="00E54143" w:rsidRDefault="00000000">
            <w:pPr>
              <w:ind w:left="4"/>
            </w:pPr>
            <w:r>
              <w:rPr>
                <w:rFonts w:ascii="Cambria" w:eastAsia="Cambria" w:hAnsi="Cambria" w:cs="Cambria"/>
                <w:sz w:val="20"/>
              </w:rPr>
              <w:t xml:space="preserve">Multiple attempts </w:t>
            </w:r>
          </w:p>
          <w:p w14:paraId="26343560" w14:textId="77777777" w:rsidR="00E54143" w:rsidRDefault="00000000">
            <w:pPr>
              <w:ind w:left="4"/>
            </w:pPr>
            <w:r>
              <w:rPr>
                <w:rFonts w:ascii="Cambria" w:eastAsia="Cambria" w:hAnsi="Cambria" w:cs="Cambria"/>
                <w:sz w:val="20"/>
              </w:rPr>
              <w:t xml:space="preserve">Tutoring </w:t>
            </w:r>
          </w:p>
          <w:p w14:paraId="3BF06F54" w14:textId="77777777" w:rsidR="00E54143" w:rsidRDefault="00000000">
            <w:pPr>
              <w:ind w:left="79"/>
            </w:pPr>
            <w:r>
              <w:rPr>
                <w:rFonts w:ascii="Cambria" w:eastAsia="Cambria" w:hAnsi="Cambria" w:cs="Cambria"/>
                <w:sz w:val="20"/>
              </w:rPr>
              <w:t xml:space="preserve">Access to addition resources through </w:t>
            </w:r>
            <w:proofErr w:type="spellStart"/>
            <w:r>
              <w:rPr>
                <w:rFonts w:ascii="Cambria" w:eastAsia="Cambria" w:hAnsi="Cambria" w:cs="Cambria"/>
                <w:sz w:val="20"/>
              </w:rPr>
              <w:t>etextbook</w:t>
            </w:r>
            <w:proofErr w:type="spellEnd"/>
            <w:r>
              <w:rPr>
                <w:rFonts w:ascii="Cambria" w:eastAsia="Cambria" w:hAnsi="Cambria" w:cs="Cambria"/>
                <w:sz w:val="20"/>
              </w:rPr>
              <w:t xml:space="preserve">, and broken down to their level </w:t>
            </w:r>
          </w:p>
        </w:tc>
        <w:tc>
          <w:tcPr>
            <w:tcW w:w="2448" w:type="dxa"/>
            <w:tcBorders>
              <w:top w:val="single" w:sz="17" w:space="0" w:color="000000"/>
              <w:left w:val="single" w:sz="8" w:space="0" w:color="000000"/>
              <w:bottom w:val="single" w:sz="17" w:space="0" w:color="000000"/>
              <w:right w:val="single" w:sz="8" w:space="0" w:color="000000"/>
            </w:tcBorders>
            <w:vAlign w:val="center"/>
          </w:tcPr>
          <w:p w14:paraId="11EBBFFC" w14:textId="77777777" w:rsidR="00E54143" w:rsidRDefault="00000000">
            <w:pPr>
              <w:ind w:left="4"/>
            </w:pPr>
            <w:r>
              <w:rPr>
                <w:rFonts w:ascii="Cambria" w:eastAsia="Cambria" w:hAnsi="Cambria" w:cs="Cambria"/>
                <w:sz w:val="20"/>
              </w:rPr>
              <w:t xml:space="preserve">Extended time </w:t>
            </w:r>
          </w:p>
          <w:p w14:paraId="1C30F18D" w14:textId="77777777" w:rsidR="00E54143" w:rsidRDefault="00000000">
            <w:pPr>
              <w:ind w:left="4"/>
            </w:pPr>
            <w:r>
              <w:rPr>
                <w:rFonts w:ascii="Cambria" w:eastAsia="Cambria" w:hAnsi="Cambria" w:cs="Cambria"/>
                <w:sz w:val="20"/>
              </w:rPr>
              <w:t xml:space="preserve">Multiple attempts </w:t>
            </w:r>
          </w:p>
          <w:p w14:paraId="1CAF813F" w14:textId="77777777" w:rsidR="00E54143" w:rsidRDefault="00000000">
            <w:pPr>
              <w:ind w:left="4"/>
            </w:pPr>
            <w:r>
              <w:rPr>
                <w:rFonts w:ascii="Cambria" w:eastAsia="Cambria" w:hAnsi="Cambria" w:cs="Cambria"/>
                <w:sz w:val="20"/>
              </w:rPr>
              <w:t xml:space="preserve">Tutoring </w:t>
            </w:r>
          </w:p>
          <w:p w14:paraId="13FE0B42" w14:textId="77777777" w:rsidR="00E54143" w:rsidRDefault="00000000">
            <w:pPr>
              <w:ind w:left="4"/>
            </w:pPr>
            <w:r>
              <w:rPr>
                <w:rFonts w:ascii="Cambria" w:eastAsia="Cambria" w:hAnsi="Cambria" w:cs="Cambria"/>
                <w:sz w:val="20"/>
              </w:rPr>
              <w:t xml:space="preserve">Access to addition resources through </w:t>
            </w:r>
            <w:proofErr w:type="spellStart"/>
            <w:r>
              <w:rPr>
                <w:rFonts w:ascii="Cambria" w:eastAsia="Cambria" w:hAnsi="Cambria" w:cs="Cambria"/>
                <w:sz w:val="20"/>
              </w:rPr>
              <w:t>etextbook</w:t>
            </w:r>
            <w:proofErr w:type="spellEnd"/>
            <w:r>
              <w:rPr>
                <w:rFonts w:ascii="Cambria" w:eastAsia="Cambria" w:hAnsi="Cambria" w:cs="Cambria"/>
                <w:sz w:val="20"/>
              </w:rPr>
              <w:t xml:space="preserve">, and broken down to their level </w:t>
            </w:r>
          </w:p>
        </w:tc>
        <w:tc>
          <w:tcPr>
            <w:tcW w:w="2679" w:type="dxa"/>
            <w:tcBorders>
              <w:top w:val="single" w:sz="17" w:space="0" w:color="000000"/>
              <w:left w:val="single" w:sz="8" w:space="0" w:color="000000"/>
              <w:bottom w:val="single" w:sz="17" w:space="0" w:color="000000"/>
              <w:right w:val="single" w:sz="8" w:space="0" w:color="000000"/>
            </w:tcBorders>
          </w:tcPr>
          <w:p w14:paraId="14028D64" w14:textId="77777777" w:rsidR="00E54143" w:rsidRDefault="00000000">
            <w:pPr>
              <w:ind w:left="4"/>
            </w:pPr>
            <w:r>
              <w:rPr>
                <w:rFonts w:ascii="Cambria" w:eastAsia="Cambria" w:hAnsi="Cambria" w:cs="Cambria"/>
                <w:sz w:val="20"/>
              </w:rPr>
              <w:t xml:space="preserve">Extended time </w:t>
            </w:r>
          </w:p>
          <w:p w14:paraId="40F6E176" w14:textId="77777777" w:rsidR="00E54143" w:rsidRDefault="00000000">
            <w:pPr>
              <w:ind w:left="4"/>
            </w:pPr>
            <w:r>
              <w:rPr>
                <w:rFonts w:ascii="Cambria" w:eastAsia="Cambria" w:hAnsi="Cambria" w:cs="Cambria"/>
                <w:sz w:val="20"/>
              </w:rPr>
              <w:t xml:space="preserve">Multiple attempts </w:t>
            </w:r>
          </w:p>
          <w:p w14:paraId="5A34452E" w14:textId="77777777" w:rsidR="00E54143" w:rsidRDefault="00000000">
            <w:pPr>
              <w:ind w:left="4"/>
            </w:pPr>
            <w:r>
              <w:rPr>
                <w:rFonts w:ascii="Cambria" w:eastAsia="Cambria" w:hAnsi="Cambria" w:cs="Cambria"/>
                <w:sz w:val="20"/>
              </w:rPr>
              <w:t xml:space="preserve">Tutoring </w:t>
            </w:r>
          </w:p>
          <w:p w14:paraId="224EE355" w14:textId="77777777" w:rsidR="00E54143" w:rsidRDefault="00000000">
            <w:pPr>
              <w:ind w:left="4"/>
            </w:pPr>
            <w:r>
              <w:rPr>
                <w:rFonts w:ascii="Cambria" w:eastAsia="Cambria" w:hAnsi="Cambria" w:cs="Cambria"/>
                <w:sz w:val="20"/>
              </w:rPr>
              <w:t xml:space="preserve">Access to addition resources through e-textbook, and broken down to their level </w:t>
            </w:r>
          </w:p>
        </w:tc>
        <w:tc>
          <w:tcPr>
            <w:tcW w:w="2568" w:type="dxa"/>
            <w:tcBorders>
              <w:top w:val="single" w:sz="17" w:space="0" w:color="000000"/>
              <w:left w:val="single" w:sz="8" w:space="0" w:color="000000"/>
              <w:bottom w:val="single" w:sz="17" w:space="0" w:color="000000"/>
              <w:right w:val="single" w:sz="17" w:space="0" w:color="000000"/>
            </w:tcBorders>
            <w:vAlign w:val="center"/>
          </w:tcPr>
          <w:p w14:paraId="477403C1" w14:textId="77777777" w:rsidR="00E54143" w:rsidRDefault="00000000">
            <w:pPr>
              <w:ind w:left="7"/>
            </w:pPr>
            <w:r>
              <w:rPr>
                <w:rFonts w:ascii="Cambria" w:eastAsia="Cambria" w:hAnsi="Cambria" w:cs="Cambria"/>
                <w:sz w:val="20"/>
              </w:rPr>
              <w:t xml:space="preserve">Extended time </w:t>
            </w:r>
          </w:p>
          <w:p w14:paraId="48C0CEB7" w14:textId="77777777" w:rsidR="00E54143" w:rsidRDefault="00000000">
            <w:pPr>
              <w:ind w:left="7"/>
            </w:pPr>
            <w:r>
              <w:rPr>
                <w:rFonts w:ascii="Cambria" w:eastAsia="Cambria" w:hAnsi="Cambria" w:cs="Cambria"/>
                <w:sz w:val="20"/>
              </w:rPr>
              <w:t xml:space="preserve">Multiple attempts </w:t>
            </w:r>
          </w:p>
          <w:p w14:paraId="27C726E3" w14:textId="77777777" w:rsidR="00E54143" w:rsidRDefault="00000000">
            <w:pPr>
              <w:ind w:left="7"/>
            </w:pPr>
            <w:r>
              <w:rPr>
                <w:rFonts w:ascii="Cambria" w:eastAsia="Cambria" w:hAnsi="Cambria" w:cs="Cambria"/>
                <w:sz w:val="20"/>
              </w:rPr>
              <w:t xml:space="preserve">Tutoring </w:t>
            </w:r>
          </w:p>
          <w:p w14:paraId="1E2B953A" w14:textId="77777777" w:rsidR="00E54143" w:rsidRDefault="00000000">
            <w:pPr>
              <w:ind w:left="7"/>
            </w:pPr>
            <w:r>
              <w:rPr>
                <w:rFonts w:ascii="Cambria" w:eastAsia="Cambria" w:hAnsi="Cambria" w:cs="Cambria"/>
                <w:sz w:val="20"/>
              </w:rPr>
              <w:t xml:space="preserve">Access to addition resources through </w:t>
            </w:r>
            <w:proofErr w:type="spellStart"/>
            <w:r>
              <w:rPr>
                <w:rFonts w:ascii="Cambria" w:eastAsia="Cambria" w:hAnsi="Cambria" w:cs="Cambria"/>
                <w:sz w:val="20"/>
              </w:rPr>
              <w:t>etextbook</w:t>
            </w:r>
            <w:proofErr w:type="spellEnd"/>
            <w:r>
              <w:rPr>
                <w:rFonts w:ascii="Cambria" w:eastAsia="Cambria" w:hAnsi="Cambria" w:cs="Cambria"/>
                <w:sz w:val="20"/>
              </w:rPr>
              <w:t xml:space="preserve">, and broken down to their level </w:t>
            </w:r>
          </w:p>
        </w:tc>
      </w:tr>
      <w:tr w:rsidR="00E54143" w14:paraId="0678CEE9" w14:textId="77777777">
        <w:trPr>
          <w:trHeight w:val="2355"/>
        </w:trPr>
        <w:tc>
          <w:tcPr>
            <w:tcW w:w="3082" w:type="dxa"/>
            <w:tcBorders>
              <w:top w:val="single" w:sz="17" w:space="0" w:color="000000"/>
              <w:left w:val="single" w:sz="17" w:space="0" w:color="000000"/>
              <w:bottom w:val="single" w:sz="17" w:space="0" w:color="000000"/>
              <w:right w:val="single" w:sz="17" w:space="0" w:color="000000"/>
            </w:tcBorders>
            <w:shd w:val="clear" w:color="auto" w:fill="DEEAF6"/>
            <w:vAlign w:val="bottom"/>
          </w:tcPr>
          <w:p w14:paraId="2BCF05CB" w14:textId="77777777" w:rsidR="00E54143" w:rsidRDefault="00000000">
            <w:r>
              <w:rPr>
                <w:rFonts w:ascii="Cambria" w:eastAsia="Cambria" w:hAnsi="Cambria" w:cs="Cambria"/>
                <w:b/>
                <w:sz w:val="20"/>
              </w:rPr>
              <w:t xml:space="preserve">Assessment (s): </w:t>
            </w:r>
          </w:p>
          <w:p w14:paraId="401E0AAC" w14:textId="77777777" w:rsidR="00E54143" w:rsidRDefault="00000000">
            <w:r>
              <w:rPr>
                <w:rFonts w:ascii="Cambria" w:eastAsia="Cambria" w:hAnsi="Cambria" w:cs="Cambria"/>
                <w:sz w:val="20"/>
              </w:rPr>
              <w:t xml:space="preserve">How will you know that students have reached the objective?  Assessments may </w:t>
            </w:r>
            <w:proofErr w:type="gramStart"/>
            <w:r>
              <w:rPr>
                <w:rFonts w:ascii="Cambria" w:eastAsia="Cambria" w:hAnsi="Cambria" w:cs="Cambria"/>
                <w:sz w:val="20"/>
              </w:rPr>
              <w:t>include:</w:t>
            </w:r>
            <w:proofErr w:type="gramEnd"/>
            <w:r>
              <w:rPr>
                <w:rFonts w:ascii="Cambria" w:eastAsia="Cambria" w:hAnsi="Cambria" w:cs="Cambria"/>
                <w:sz w:val="20"/>
              </w:rPr>
              <w:t xml:space="preserve">   Pre-assessment, formative assessments, summative assessment, post-assessment, discussions, performance, demonstration, etc. </w:t>
            </w:r>
            <w:r>
              <w:rPr>
                <w:rFonts w:ascii="Cambria" w:eastAsia="Cambria" w:hAnsi="Cambria" w:cs="Cambria"/>
                <w:b/>
                <w:sz w:val="20"/>
              </w:rPr>
              <w:t xml:space="preserve"> </w:t>
            </w:r>
          </w:p>
        </w:tc>
        <w:tc>
          <w:tcPr>
            <w:tcW w:w="2204" w:type="dxa"/>
            <w:tcBorders>
              <w:top w:val="single" w:sz="17" w:space="0" w:color="000000"/>
              <w:left w:val="single" w:sz="17" w:space="0" w:color="000000"/>
              <w:bottom w:val="single" w:sz="17" w:space="0" w:color="000000"/>
              <w:right w:val="single" w:sz="8" w:space="0" w:color="000000"/>
            </w:tcBorders>
          </w:tcPr>
          <w:p w14:paraId="5B8C3EBA" w14:textId="77777777" w:rsidR="00E54143" w:rsidRDefault="00000000">
            <w:pPr>
              <w:ind w:left="12"/>
            </w:pPr>
            <w:r>
              <w:rPr>
                <w:rFonts w:ascii="Cambria" w:eastAsia="Cambria" w:hAnsi="Cambria" w:cs="Cambria"/>
                <w:b/>
                <w:sz w:val="20"/>
              </w:rPr>
              <w:t xml:space="preserve"> </w:t>
            </w:r>
          </w:p>
        </w:tc>
        <w:tc>
          <w:tcPr>
            <w:tcW w:w="2496" w:type="dxa"/>
            <w:tcBorders>
              <w:top w:val="single" w:sz="17" w:space="0" w:color="000000"/>
              <w:left w:val="single" w:sz="8" w:space="0" w:color="000000"/>
              <w:bottom w:val="single" w:sz="17" w:space="0" w:color="000000"/>
              <w:right w:val="single" w:sz="8" w:space="0" w:color="000000"/>
            </w:tcBorders>
          </w:tcPr>
          <w:p w14:paraId="2E4F4209" w14:textId="77777777" w:rsidR="00E54143" w:rsidRDefault="00000000">
            <w:pPr>
              <w:ind w:left="79"/>
            </w:pPr>
            <w:r>
              <w:rPr>
                <w:rFonts w:ascii="Cambria" w:eastAsia="Cambria" w:hAnsi="Cambria" w:cs="Cambria"/>
                <w:sz w:val="20"/>
              </w:rPr>
              <w:t xml:space="preserve">Formal and Informal assessments to evaluate: How does organization contribute to the proper function of the human body? </w:t>
            </w:r>
          </w:p>
        </w:tc>
        <w:tc>
          <w:tcPr>
            <w:tcW w:w="2448" w:type="dxa"/>
            <w:tcBorders>
              <w:top w:val="single" w:sz="17" w:space="0" w:color="000000"/>
              <w:left w:val="single" w:sz="8" w:space="0" w:color="000000"/>
              <w:bottom w:val="single" w:sz="17" w:space="0" w:color="000000"/>
              <w:right w:val="single" w:sz="8" w:space="0" w:color="000000"/>
            </w:tcBorders>
          </w:tcPr>
          <w:p w14:paraId="31A50C4B" w14:textId="77777777" w:rsidR="00E54143" w:rsidRDefault="00000000">
            <w:pPr>
              <w:ind w:left="4"/>
            </w:pPr>
            <w:r>
              <w:rPr>
                <w:rFonts w:ascii="Cambria" w:eastAsia="Cambria" w:hAnsi="Cambria" w:cs="Cambria"/>
                <w:sz w:val="20"/>
              </w:rPr>
              <w:t xml:space="preserve">Formal and Informal assessments to evaluate: How do location and direction contribute to anatomical functions?  </w:t>
            </w:r>
          </w:p>
        </w:tc>
        <w:tc>
          <w:tcPr>
            <w:tcW w:w="2679" w:type="dxa"/>
            <w:tcBorders>
              <w:top w:val="single" w:sz="17" w:space="0" w:color="000000"/>
              <w:left w:val="single" w:sz="8" w:space="0" w:color="000000"/>
              <w:bottom w:val="single" w:sz="17" w:space="0" w:color="000000"/>
              <w:right w:val="single" w:sz="8" w:space="0" w:color="000000"/>
            </w:tcBorders>
          </w:tcPr>
          <w:p w14:paraId="23D5557E" w14:textId="77777777" w:rsidR="00E54143" w:rsidRDefault="00000000">
            <w:pPr>
              <w:spacing w:after="45" w:line="275" w:lineRule="auto"/>
              <w:ind w:left="4"/>
            </w:pPr>
            <w:r>
              <w:rPr>
                <w:rFonts w:ascii="Cambria" w:eastAsia="Cambria" w:hAnsi="Cambria" w:cs="Cambria"/>
                <w:sz w:val="20"/>
              </w:rPr>
              <w:t xml:space="preserve">Formal and Informal assessments to evaluate: Where and when are negative versus positive feedback loops necessary for </w:t>
            </w:r>
          </w:p>
          <w:p w14:paraId="4A3D77BF" w14:textId="77777777" w:rsidR="00E54143" w:rsidRDefault="00000000">
            <w:pPr>
              <w:ind w:left="4"/>
            </w:pPr>
            <w:r>
              <w:rPr>
                <w:rFonts w:ascii="Cambria" w:eastAsia="Cambria" w:hAnsi="Cambria" w:cs="Cambria"/>
                <w:sz w:val="20"/>
              </w:rPr>
              <w:t>maintaining homeostasis</w:t>
            </w:r>
            <w:r>
              <w:rPr>
                <w:rFonts w:ascii="Arial" w:eastAsia="Arial" w:hAnsi="Arial" w:cs="Arial"/>
              </w:rPr>
              <w:t xml:space="preserve"> </w:t>
            </w:r>
          </w:p>
          <w:p w14:paraId="3327C456" w14:textId="77777777" w:rsidR="00E54143" w:rsidRDefault="00000000">
            <w:pPr>
              <w:ind w:left="4"/>
            </w:pPr>
            <w:r>
              <w:rPr>
                <w:rFonts w:ascii="Cambria" w:eastAsia="Cambria" w:hAnsi="Cambria" w:cs="Cambria"/>
                <w:sz w:val="20"/>
              </w:rPr>
              <w:t xml:space="preserve"> </w:t>
            </w:r>
          </w:p>
        </w:tc>
        <w:tc>
          <w:tcPr>
            <w:tcW w:w="2568" w:type="dxa"/>
            <w:tcBorders>
              <w:top w:val="single" w:sz="17" w:space="0" w:color="000000"/>
              <w:left w:val="single" w:sz="8" w:space="0" w:color="000000"/>
              <w:bottom w:val="single" w:sz="17" w:space="0" w:color="000000"/>
              <w:right w:val="single" w:sz="17" w:space="0" w:color="000000"/>
            </w:tcBorders>
          </w:tcPr>
          <w:p w14:paraId="17A3EAF1" w14:textId="77777777" w:rsidR="00E54143" w:rsidRDefault="00000000">
            <w:pPr>
              <w:ind w:left="7" w:right="10"/>
            </w:pPr>
            <w:r>
              <w:rPr>
                <w:rFonts w:ascii="Cambria" w:eastAsia="Cambria" w:hAnsi="Cambria" w:cs="Cambria"/>
                <w:sz w:val="20"/>
              </w:rPr>
              <w:t xml:space="preserve">Formal and Informal assessments to evaluate: Complete and submit Notes, assignments and homework’s for this week of grading </w:t>
            </w:r>
          </w:p>
        </w:tc>
      </w:tr>
      <w:tr w:rsidR="00E54143" w14:paraId="72D70938" w14:textId="77777777">
        <w:trPr>
          <w:trHeight w:val="1558"/>
        </w:trPr>
        <w:tc>
          <w:tcPr>
            <w:tcW w:w="3082" w:type="dxa"/>
            <w:tcBorders>
              <w:top w:val="single" w:sz="17" w:space="0" w:color="000000"/>
              <w:left w:val="single" w:sz="17" w:space="0" w:color="000000"/>
              <w:bottom w:val="single" w:sz="17" w:space="0" w:color="000000"/>
              <w:right w:val="single" w:sz="17" w:space="0" w:color="000000"/>
            </w:tcBorders>
            <w:shd w:val="clear" w:color="auto" w:fill="DEEAF6"/>
          </w:tcPr>
          <w:p w14:paraId="63A66C53" w14:textId="77777777" w:rsidR="00E54143" w:rsidRDefault="00000000">
            <w:pPr>
              <w:ind w:right="284"/>
            </w:pPr>
            <w:r>
              <w:rPr>
                <w:rFonts w:ascii="Cambria" w:eastAsia="Cambria" w:hAnsi="Cambria" w:cs="Cambria"/>
                <w:b/>
                <w:sz w:val="20"/>
              </w:rPr>
              <w:t xml:space="preserve">Corrective Activity (s):  </w:t>
            </w:r>
            <w:r>
              <w:rPr>
                <w:rFonts w:ascii="Cambria" w:eastAsia="Cambria" w:hAnsi="Cambria" w:cs="Cambria"/>
                <w:sz w:val="20"/>
              </w:rPr>
              <w:t>What will I do if the student doesn’t understand the lesson?</w:t>
            </w:r>
            <w:r>
              <w:rPr>
                <w:rFonts w:ascii="Cambria" w:eastAsia="Cambria" w:hAnsi="Cambria" w:cs="Cambria"/>
                <w:b/>
                <w:color w:val="FF0000"/>
                <w:sz w:val="20"/>
              </w:rPr>
              <w:t xml:space="preserve"> </w:t>
            </w:r>
          </w:p>
        </w:tc>
        <w:tc>
          <w:tcPr>
            <w:tcW w:w="2204" w:type="dxa"/>
            <w:tcBorders>
              <w:top w:val="single" w:sz="17" w:space="0" w:color="000000"/>
              <w:left w:val="single" w:sz="17" w:space="0" w:color="000000"/>
              <w:bottom w:val="single" w:sz="17" w:space="0" w:color="000000"/>
              <w:right w:val="single" w:sz="8" w:space="0" w:color="000000"/>
            </w:tcBorders>
          </w:tcPr>
          <w:p w14:paraId="0296A863" w14:textId="77777777" w:rsidR="00E54143" w:rsidRDefault="00000000">
            <w:pPr>
              <w:ind w:left="12"/>
            </w:pPr>
            <w:r>
              <w:rPr>
                <w:rFonts w:ascii="Cambria" w:eastAsia="Cambria" w:hAnsi="Cambria" w:cs="Cambria"/>
                <w:b/>
                <w:sz w:val="20"/>
              </w:rPr>
              <w:t xml:space="preserve"> </w:t>
            </w:r>
          </w:p>
        </w:tc>
        <w:tc>
          <w:tcPr>
            <w:tcW w:w="2496" w:type="dxa"/>
            <w:tcBorders>
              <w:top w:val="single" w:sz="17" w:space="0" w:color="000000"/>
              <w:left w:val="single" w:sz="8" w:space="0" w:color="000000"/>
              <w:bottom w:val="single" w:sz="17" w:space="0" w:color="000000"/>
              <w:right w:val="single" w:sz="8" w:space="0" w:color="000000"/>
            </w:tcBorders>
            <w:vAlign w:val="center"/>
          </w:tcPr>
          <w:p w14:paraId="68C69795" w14:textId="77777777" w:rsidR="00E54143" w:rsidRDefault="00000000">
            <w:pPr>
              <w:ind w:left="4"/>
            </w:pPr>
            <w:r>
              <w:rPr>
                <w:rFonts w:ascii="Cambria" w:eastAsia="Cambria" w:hAnsi="Cambria" w:cs="Cambria"/>
                <w:sz w:val="20"/>
              </w:rPr>
              <w:t xml:space="preserve">Tutoring </w:t>
            </w:r>
          </w:p>
          <w:p w14:paraId="25B2231F" w14:textId="77777777" w:rsidR="00E54143" w:rsidRDefault="00000000">
            <w:pPr>
              <w:ind w:left="79"/>
            </w:pPr>
            <w:r>
              <w:rPr>
                <w:rFonts w:ascii="Cambria" w:eastAsia="Cambria" w:hAnsi="Cambria" w:cs="Cambria"/>
                <w:sz w:val="20"/>
              </w:rPr>
              <w:t xml:space="preserve">Access to addition resources through </w:t>
            </w:r>
            <w:proofErr w:type="spellStart"/>
            <w:r>
              <w:rPr>
                <w:rFonts w:ascii="Cambria" w:eastAsia="Cambria" w:hAnsi="Cambria" w:cs="Cambria"/>
                <w:sz w:val="20"/>
              </w:rPr>
              <w:t>etextbook</w:t>
            </w:r>
            <w:proofErr w:type="spellEnd"/>
            <w:r>
              <w:rPr>
                <w:rFonts w:ascii="Cambria" w:eastAsia="Cambria" w:hAnsi="Cambria" w:cs="Cambria"/>
                <w:sz w:val="20"/>
              </w:rPr>
              <w:t xml:space="preserve">, and broken down to their level </w:t>
            </w:r>
          </w:p>
        </w:tc>
        <w:tc>
          <w:tcPr>
            <w:tcW w:w="2448" w:type="dxa"/>
            <w:tcBorders>
              <w:top w:val="single" w:sz="17" w:space="0" w:color="000000"/>
              <w:left w:val="single" w:sz="8" w:space="0" w:color="000000"/>
              <w:bottom w:val="single" w:sz="17" w:space="0" w:color="000000"/>
              <w:right w:val="single" w:sz="8" w:space="0" w:color="000000"/>
            </w:tcBorders>
            <w:vAlign w:val="center"/>
          </w:tcPr>
          <w:p w14:paraId="3DFA2DA2" w14:textId="77777777" w:rsidR="00E54143" w:rsidRDefault="00000000">
            <w:pPr>
              <w:ind w:left="4"/>
            </w:pPr>
            <w:r>
              <w:rPr>
                <w:rFonts w:ascii="Cambria" w:eastAsia="Cambria" w:hAnsi="Cambria" w:cs="Cambria"/>
                <w:sz w:val="20"/>
              </w:rPr>
              <w:t xml:space="preserve">Tutoring </w:t>
            </w:r>
          </w:p>
          <w:p w14:paraId="41B583BB" w14:textId="77777777" w:rsidR="00E54143" w:rsidRDefault="00000000">
            <w:pPr>
              <w:ind w:left="4"/>
            </w:pPr>
            <w:r>
              <w:rPr>
                <w:rFonts w:ascii="Cambria" w:eastAsia="Cambria" w:hAnsi="Cambria" w:cs="Cambria"/>
                <w:sz w:val="20"/>
              </w:rPr>
              <w:t xml:space="preserve">Access to addition resources through </w:t>
            </w:r>
            <w:proofErr w:type="spellStart"/>
            <w:r>
              <w:rPr>
                <w:rFonts w:ascii="Cambria" w:eastAsia="Cambria" w:hAnsi="Cambria" w:cs="Cambria"/>
                <w:sz w:val="20"/>
              </w:rPr>
              <w:t>etextbook</w:t>
            </w:r>
            <w:proofErr w:type="spellEnd"/>
            <w:r>
              <w:rPr>
                <w:rFonts w:ascii="Cambria" w:eastAsia="Cambria" w:hAnsi="Cambria" w:cs="Cambria"/>
                <w:sz w:val="20"/>
              </w:rPr>
              <w:t xml:space="preserve">, and broken down to their level </w:t>
            </w:r>
          </w:p>
        </w:tc>
        <w:tc>
          <w:tcPr>
            <w:tcW w:w="2679" w:type="dxa"/>
            <w:tcBorders>
              <w:top w:val="single" w:sz="17" w:space="0" w:color="000000"/>
              <w:left w:val="single" w:sz="8" w:space="0" w:color="000000"/>
              <w:bottom w:val="single" w:sz="17" w:space="0" w:color="000000"/>
              <w:right w:val="single" w:sz="8" w:space="0" w:color="000000"/>
            </w:tcBorders>
          </w:tcPr>
          <w:p w14:paraId="6B8B7BA4" w14:textId="77777777" w:rsidR="00E54143" w:rsidRDefault="00000000">
            <w:pPr>
              <w:ind w:left="4"/>
            </w:pPr>
            <w:r>
              <w:rPr>
                <w:rFonts w:ascii="Cambria" w:eastAsia="Cambria" w:hAnsi="Cambria" w:cs="Cambria"/>
                <w:sz w:val="20"/>
              </w:rPr>
              <w:t xml:space="preserve">Tutoring </w:t>
            </w:r>
          </w:p>
          <w:p w14:paraId="61133332" w14:textId="77777777" w:rsidR="00E54143" w:rsidRDefault="00000000">
            <w:pPr>
              <w:ind w:left="4"/>
            </w:pPr>
            <w:r>
              <w:rPr>
                <w:rFonts w:ascii="Cambria" w:eastAsia="Cambria" w:hAnsi="Cambria" w:cs="Cambria"/>
                <w:sz w:val="20"/>
              </w:rPr>
              <w:t>Access to addition resources through e-textbook, and broken down to their level</w:t>
            </w:r>
            <w:r>
              <w:rPr>
                <w:rFonts w:ascii="Cambria" w:eastAsia="Cambria" w:hAnsi="Cambria" w:cs="Cambria"/>
                <w:b/>
                <w:sz w:val="20"/>
              </w:rPr>
              <w:t xml:space="preserve"> </w:t>
            </w:r>
            <w:r>
              <w:rPr>
                <w:rFonts w:ascii="Cambria" w:eastAsia="Cambria" w:hAnsi="Cambria" w:cs="Cambria"/>
                <w:sz w:val="20"/>
              </w:rPr>
              <w:t xml:space="preserve"> </w:t>
            </w:r>
          </w:p>
        </w:tc>
        <w:tc>
          <w:tcPr>
            <w:tcW w:w="2568" w:type="dxa"/>
            <w:tcBorders>
              <w:top w:val="single" w:sz="17" w:space="0" w:color="000000"/>
              <w:left w:val="single" w:sz="8" w:space="0" w:color="000000"/>
              <w:bottom w:val="single" w:sz="17" w:space="0" w:color="000000"/>
              <w:right w:val="single" w:sz="17" w:space="0" w:color="000000"/>
            </w:tcBorders>
            <w:vAlign w:val="center"/>
          </w:tcPr>
          <w:p w14:paraId="389FDF4E" w14:textId="77777777" w:rsidR="00E54143" w:rsidRDefault="00000000">
            <w:pPr>
              <w:ind w:left="7"/>
            </w:pPr>
            <w:r>
              <w:rPr>
                <w:rFonts w:ascii="Cambria" w:eastAsia="Cambria" w:hAnsi="Cambria" w:cs="Cambria"/>
                <w:sz w:val="20"/>
              </w:rPr>
              <w:t xml:space="preserve">Tutoring </w:t>
            </w:r>
          </w:p>
          <w:p w14:paraId="68467A84" w14:textId="77777777" w:rsidR="00E54143" w:rsidRDefault="00000000">
            <w:pPr>
              <w:ind w:left="7"/>
            </w:pPr>
            <w:r>
              <w:rPr>
                <w:rFonts w:ascii="Cambria" w:eastAsia="Cambria" w:hAnsi="Cambria" w:cs="Cambria"/>
                <w:sz w:val="20"/>
              </w:rPr>
              <w:t xml:space="preserve">Access to addition resources through </w:t>
            </w:r>
            <w:proofErr w:type="spellStart"/>
            <w:r>
              <w:rPr>
                <w:rFonts w:ascii="Cambria" w:eastAsia="Cambria" w:hAnsi="Cambria" w:cs="Cambria"/>
                <w:sz w:val="20"/>
              </w:rPr>
              <w:t>etextbook</w:t>
            </w:r>
            <w:proofErr w:type="spellEnd"/>
            <w:r>
              <w:rPr>
                <w:rFonts w:ascii="Cambria" w:eastAsia="Cambria" w:hAnsi="Cambria" w:cs="Cambria"/>
                <w:sz w:val="20"/>
              </w:rPr>
              <w:t xml:space="preserve">, and broken down to their level </w:t>
            </w:r>
          </w:p>
        </w:tc>
      </w:tr>
      <w:tr w:rsidR="00E54143" w14:paraId="6621E55C" w14:textId="77777777">
        <w:trPr>
          <w:trHeight w:val="1689"/>
        </w:trPr>
        <w:tc>
          <w:tcPr>
            <w:tcW w:w="3082" w:type="dxa"/>
            <w:tcBorders>
              <w:top w:val="single" w:sz="17" w:space="0" w:color="000000"/>
              <w:left w:val="single" w:sz="17" w:space="0" w:color="000000"/>
              <w:bottom w:val="single" w:sz="17" w:space="0" w:color="000000"/>
              <w:right w:val="single" w:sz="17" w:space="0" w:color="000000"/>
            </w:tcBorders>
            <w:shd w:val="clear" w:color="auto" w:fill="DEEAF6"/>
            <w:vAlign w:val="center"/>
          </w:tcPr>
          <w:p w14:paraId="3E899F6E" w14:textId="77777777" w:rsidR="00E54143" w:rsidRDefault="00000000">
            <w:r>
              <w:rPr>
                <w:rFonts w:ascii="Cambria" w:eastAsia="Cambria" w:hAnsi="Cambria" w:cs="Cambria"/>
                <w:b/>
                <w:sz w:val="20"/>
              </w:rPr>
              <w:t xml:space="preserve">Extension/Enrichment Activity </w:t>
            </w:r>
          </w:p>
          <w:p w14:paraId="40B622FE" w14:textId="77777777" w:rsidR="00E54143" w:rsidRDefault="00000000">
            <w:r>
              <w:rPr>
                <w:rFonts w:ascii="Cambria" w:eastAsia="Cambria" w:hAnsi="Cambria" w:cs="Cambria"/>
                <w:b/>
                <w:sz w:val="20"/>
              </w:rPr>
              <w:t xml:space="preserve">(s):  </w:t>
            </w:r>
          </w:p>
          <w:p w14:paraId="2669308F" w14:textId="77777777" w:rsidR="00E54143" w:rsidRDefault="00000000">
            <w:pPr>
              <w:spacing w:after="2" w:line="238" w:lineRule="auto"/>
            </w:pPr>
            <w:r>
              <w:rPr>
                <w:rFonts w:ascii="Cambria" w:eastAsia="Cambria" w:hAnsi="Cambria" w:cs="Cambria"/>
                <w:sz w:val="20"/>
              </w:rPr>
              <w:t xml:space="preserve">What will I do with students who understand quicker than others?   </w:t>
            </w:r>
          </w:p>
          <w:p w14:paraId="2C789FF6" w14:textId="77777777" w:rsidR="00E54143" w:rsidRDefault="00000000">
            <w:r>
              <w:rPr>
                <w:rFonts w:ascii="Cambria" w:eastAsia="Cambria" w:hAnsi="Cambria" w:cs="Cambria"/>
                <w:sz w:val="20"/>
              </w:rPr>
              <w:t xml:space="preserve"> </w:t>
            </w:r>
          </w:p>
          <w:p w14:paraId="2A9D7B2F" w14:textId="77777777" w:rsidR="00E54143" w:rsidRDefault="00000000">
            <w:r>
              <w:rPr>
                <w:rFonts w:ascii="Cambria" w:eastAsia="Cambria" w:hAnsi="Cambria" w:cs="Cambria"/>
                <w:b/>
                <w:color w:val="FF0000"/>
                <w:sz w:val="20"/>
              </w:rPr>
              <w:t xml:space="preserve"> </w:t>
            </w:r>
          </w:p>
        </w:tc>
        <w:tc>
          <w:tcPr>
            <w:tcW w:w="2204" w:type="dxa"/>
            <w:tcBorders>
              <w:top w:val="single" w:sz="17" w:space="0" w:color="000000"/>
              <w:left w:val="single" w:sz="17" w:space="0" w:color="000000"/>
              <w:bottom w:val="single" w:sz="17" w:space="0" w:color="000000"/>
              <w:right w:val="single" w:sz="8" w:space="0" w:color="000000"/>
            </w:tcBorders>
          </w:tcPr>
          <w:p w14:paraId="768B733E" w14:textId="77777777" w:rsidR="00E54143" w:rsidRDefault="00000000">
            <w:pPr>
              <w:ind w:left="12"/>
            </w:pPr>
            <w:r>
              <w:rPr>
                <w:rFonts w:ascii="Cambria" w:eastAsia="Cambria" w:hAnsi="Cambria" w:cs="Cambria"/>
                <w:sz w:val="20"/>
              </w:rPr>
              <w:t xml:space="preserve"> </w:t>
            </w:r>
          </w:p>
          <w:p w14:paraId="5ED10210" w14:textId="77777777" w:rsidR="00E54143" w:rsidRDefault="00000000">
            <w:pPr>
              <w:ind w:left="12"/>
            </w:pPr>
            <w:r>
              <w:rPr>
                <w:rFonts w:ascii="Cambria" w:eastAsia="Cambria" w:hAnsi="Cambria" w:cs="Cambria"/>
                <w:sz w:val="20"/>
              </w:rPr>
              <w:t xml:space="preserve"> </w:t>
            </w:r>
          </w:p>
        </w:tc>
        <w:tc>
          <w:tcPr>
            <w:tcW w:w="2496" w:type="dxa"/>
            <w:tcBorders>
              <w:top w:val="single" w:sz="17" w:space="0" w:color="000000"/>
              <w:left w:val="single" w:sz="8" w:space="0" w:color="000000"/>
              <w:bottom w:val="single" w:sz="17" w:space="0" w:color="000000"/>
              <w:right w:val="single" w:sz="8" w:space="0" w:color="000000"/>
            </w:tcBorders>
          </w:tcPr>
          <w:p w14:paraId="1349196D" w14:textId="77777777" w:rsidR="00E54143" w:rsidRDefault="00000000">
            <w:pPr>
              <w:ind w:left="79"/>
            </w:pPr>
            <w:r>
              <w:rPr>
                <w:rFonts w:ascii="Cambria" w:eastAsia="Cambria" w:hAnsi="Cambria" w:cs="Cambria"/>
                <w:sz w:val="20"/>
              </w:rPr>
              <w:t xml:space="preserve">Additional assignments through SAVVVAS that test rigor and provide additional content </w:t>
            </w:r>
          </w:p>
        </w:tc>
        <w:tc>
          <w:tcPr>
            <w:tcW w:w="2448" w:type="dxa"/>
            <w:tcBorders>
              <w:top w:val="single" w:sz="17" w:space="0" w:color="000000"/>
              <w:left w:val="single" w:sz="8" w:space="0" w:color="000000"/>
              <w:bottom w:val="single" w:sz="17" w:space="0" w:color="000000"/>
              <w:right w:val="single" w:sz="8" w:space="0" w:color="000000"/>
            </w:tcBorders>
          </w:tcPr>
          <w:p w14:paraId="76611681" w14:textId="77777777" w:rsidR="00E54143" w:rsidRDefault="00000000">
            <w:pPr>
              <w:ind w:left="4"/>
            </w:pPr>
            <w:r>
              <w:rPr>
                <w:rFonts w:ascii="Cambria" w:eastAsia="Cambria" w:hAnsi="Cambria" w:cs="Cambria"/>
                <w:sz w:val="20"/>
              </w:rPr>
              <w:t xml:space="preserve">Additional assignments through SAVVVAS that test rigor and provide additional content </w:t>
            </w:r>
          </w:p>
        </w:tc>
        <w:tc>
          <w:tcPr>
            <w:tcW w:w="2679" w:type="dxa"/>
            <w:tcBorders>
              <w:top w:val="single" w:sz="17" w:space="0" w:color="000000"/>
              <w:left w:val="single" w:sz="8" w:space="0" w:color="000000"/>
              <w:bottom w:val="single" w:sz="17" w:space="0" w:color="000000"/>
              <w:right w:val="single" w:sz="8" w:space="0" w:color="000000"/>
            </w:tcBorders>
          </w:tcPr>
          <w:p w14:paraId="05A93DA4" w14:textId="77777777" w:rsidR="00E54143" w:rsidRDefault="00000000">
            <w:pPr>
              <w:ind w:left="4"/>
            </w:pPr>
            <w:r>
              <w:rPr>
                <w:rFonts w:ascii="Cambria" w:eastAsia="Cambria" w:hAnsi="Cambria" w:cs="Cambria"/>
                <w:sz w:val="20"/>
              </w:rPr>
              <w:t xml:space="preserve">Additional assignments through SAVVVAS that test rigor and provide additional content </w:t>
            </w:r>
          </w:p>
        </w:tc>
        <w:tc>
          <w:tcPr>
            <w:tcW w:w="2568" w:type="dxa"/>
            <w:tcBorders>
              <w:top w:val="single" w:sz="17" w:space="0" w:color="000000"/>
              <w:left w:val="single" w:sz="8" w:space="0" w:color="000000"/>
              <w:bottom w:val="single" w:sz="17" w:space="0" w:color="000000"/>
              <w:right w:val="single" w:sz="17" w:space="0" w:color="000000"/>
            </w:tcBorders>
          </w:tcPr>
          <w:p w14:paraId="48AE69E9" w14:textId="77777777" w:rsidR="00E54143" w:rsidRDefault="00000000">
            <w:pPr>
              <w:ind w:left="7"/>
            </w:pPr>
            <w:r>
              <w:rPr>
                <w:rFonts w:ascii="Cambria" w:eastAsia="Cambria" w:hAnsi="Cambria" w:cs="Cambria"/>
                <w:sz w:val="20"/>
              </w:rPr>
              <w:t xml:space="preserve">Additional assignments through SAVVVAS that test rigor and provide additional content </w:t>
            </w:r>
          </w:p>
        </w:tc>
      </w:tr>
      <w:tr w:rsidR="00E54143" w14:paraId="412993C5" w14:textId="77777777">
        <w:trPr>
          <w:trHeight w:val="1367"/>
        </w:trPr>
        <w:tc>
          <w:tcPr>
            <w:tcW w:w="3082" w:type="dxa"/>
            <w:tcBorders>
              <w:top w:val="single" w:sz="17" w:space="0" w:color="000000"/>
              <w:left w:val="single" w:sz="17" w:space="0" w:color="000000"/>
              <w:bottom w:val="single" w:sz="8" w:space="0" w:color="000000"/>
              <w:right w:val="single" w:sz="17" w:space="0" w:color="000000"/>
            </w:tcBorders>
            <w:shd w:val="clear" w:color="auto" w:fill="DEEAF6"/>
          </w:tcPr>
          <w:p w14:paraId="3D68F2D5" w14:textId="77777777" w:rsidR="00E54143" w:rsidRDefault="00000000">
            <w:pPr>
              <w:spacing w:line="240" w:lineRule="auto"/>
              <w:ind w:right="219"/>
            </w:pPr>
            <w:r>
              <w:rPr>
                <w:rFonts w:ascii="Cambria" w:eastAsia="Cambria" w:hAnsi="Cambria" w:cs="Cambria"/>
                <w:b/>
                <w:sz w:val="20"/>
              </w:rPr>
              <w:t xml:space="preserve">Technology Integration: </w:t>
            </w:r>
            <w:r>
              <w:rPr>
                <w:rFonts w:ascii="Cambria" w:eastAsia="Cambria" w:hAnsi="Cambria" w:cs="Cambria"/>
                <w:sz w:val="20"/>
              </w:rPr>
              <w:t xml:space="preserve">How will the students use technology to help them master the objective. </w:t>
            </w:r>
          </w:p>
          <w:p w14:paraId="7E38AB3E" w14:textId="77777777" w:rsidR="00E54143" w:rsidRDefault="00000000">
            <w:r>
              <w:rPr>
                <w:rFonts w:ascii="Cambria" w:eastAsia="Cambria" w:hAnsi="Cambria" w:cs="Cambria"/>
                <w:b/>
                <w:sz w:val="20"/>
              </w:rPr>
              <w:t xml:space="preserve"> </w:t>
            </w:r>
          </w:p>
        </w:tc>
        <w:tc>
          <w:tcPr>
            <w:tcW w:w="2204" w:type="dxa"/>
            <w:tcBorders>
              <w:top w:val="single" w:sz="17" w:space="0" w:color="000000"/>
              <w:left w:val="single" w:sz="17" w:space="0" w:color="000000"/>
              <w:bottom w:val="single" w:sz="8" w:space="0" w:color="000000"/>
              <w:right w:val="single" w:sz="8" w:space="0" w:color="000000"/>
            </w:tcBorders>
          </w:tcPr>
          <w:p w14:paraId="5F0E6FDE" w14:textId="77777777" w:rsidR="00E54143" w:rsidRDefault="00000000">
            <w:pPr>
              <w:ind w:left="12"/>
            </w:pPr>
            <w:r>
              <w:rPr>
                <w:rFonts w:ascii="Cambria" w:eastAsia="Cambria" w:hAnsi="Cambria" w:cs="Cambria"/>
                <w:sz w:val="20"/>
              </w:rPr>
              <w:t xml:space="preserve"> </w:t>
            </w:r>
          </w:p>
        </w:tc>
        <w:tc>
          <w:tcPr>
            <w:tcW w:w="2496" w:type="dxa"/>
            <w:tcBorders>
              <w:top w:val="single" w:sz="17" w:space="0" w:color="000000"/>
              <w:left w:val="single" w:sz="8" w:space="0" w:color="000000"/>
              <w:bottom w:val="single" w:sz="8" w:space="0" w:color="000000"/>
              <w:right w:val="single" w:sz="8" w:space="0" w:color="000000"/>
            </w:tcBorders>
          </w:tcPr>
          <w:p w14:paraId="47E68BB6" w14:textId="77777777" w:rsidR="00E54143" w:rsidRDefault="00000000">
            <w:pPr>
              <w:ind w:left="79"/>
            </w:pPr>
            <w:r>
              <w:rPr>
                <w:rFonts w:ascii="Cambria" w:eastAsia="Cambria" w:hAnsi="Cambria" w:cs="Cambria"/>
                <w:sz w:val="20"/>
              </w:rPr>
              <w:t xml:space="preserve">MSCS computers will be used to access homework and in class assignments </w:t>
            </w:r>
          </w:p>
        </w:tc>
        <w:tc>
          <w:tcPr>
            <w:tcW w:w="2448" w:type="dxa"/>
            <w:tcBorders>
              <w:top w:val="single" w:sz="17" w:space="0" w:color="000000"/>
              <w:left w:val="single" w:sz="8" w:space="0" w:color="000000"/>
              <w:bottom w:val="single" w:sz="8" w:space="0" w:color="000000"/>
              <w:right w:val="single" w:sz="8" w:space="0" w:color="000000"/>
            </w:tcBorders>
          </w:tcPr>
          <w:p w14:paraId="728AACD1" w14:textId="77777777" w:rsidR="00E54143" w:rsidRDefault="00000000">
            <w:pPr>
              <w:ind w:left="4"/>
            </w:pPr>
            <w:r>
              <w:rPr>
                <w:rFonts w:ascii="Cambria" w:eastAsia="Cambria" w:hAnsi="Cambria" w:cs="Cambria"/>
                <w:sz w:val="20"/>
              </w:rPr>
              <w:t xml:space="preserve">MSCS computers will be used to access homework and in class assignments </w:t>
            </w:r>
          </w:p>
        </w:tc>
        <w:tc>
          <w:tcPr>
            <w:tcW w:w="2679" w:type="dxa"/>
            <w:tcBorders>
              <w:top w:val="single" w:sz="17" w:space="0" w:color="000000"/>
              <w:left w:val="single" w:sz="8" w:space="0" w:color="000000"/>
              <w:bottom w:val="single" w:sz="8" w:space="0" w:color="000000"/>
              <w:right w:val="single" w:sz="8" w:space="0" w:color="000000"/>
            </w:tcBorders>
          </w:tcPr>
          <w:p w14:paraId="4D14B6C0" w14:textId="77777777" w:rsidR="00E54143" w:rsidRDefault="00000000">
            <w:pPr>
              <w:ind w:left="4" w:right="22"/>
            </w:pPr>
            <w:r>
              <w:rPr>
                <w:rFonts w:ascii="Cambria" w:eastAsia="Cambria" w:hAnsi="Cambria" w:cs="Cambria"/>
                <w:sz w:val="20"/>
              </w:rPr>
              <w:t xml:space="preserve">MSCS computers will be used to access homework and in class assignments </w:t>
            </w:r>
          </w:p>
        </w:tc>
        <w:tc>
          <w:tcPr>
            <w:tcW w:w="2568" w:type="dxa"/>
            <w:tcBorders>
              <w:top w:val="single" w:sz="17" w:space="0" w:color="000000"/>
              <w:left w:val="single" w:sz="8" w:space="0" w:color="000000"/>
              <w:bottom w:val="single" w:sz="8" w:space="0" w:color="000000"/>
              <w:right w:val="single" w:sz="17" w:space="0" w:color="000000"/>
            </w:tcBorders>
          </w:tcPr>
          <w:p w14:paraId="2EB3C216" w14:textId="77777777" w:rsidR="00E54143" w:rsidRDefault="00000000">
            <w:pPr>
              <w:ind w:left="7"/>
            </w:pPr>
            <w:r>
              <w:rPr>
                <w:rFonts w:ascii="Cambria" w:eastAsia="Cambria" w:hAnsi="Cambria" w:cs="Cambria"/>
                <w:sz w:val="20"/>
              </w:rPr>
              <w:t xml:space="preserve">MSCS computers will be used to access homework and in class assignments </w:t>
            </w:r>
          </w:p>
        </w:tc>
      </w:tr>
    </w:tbl>
    <w:p w14:paraId="7316B4DF" w14:textId="77777777" w:rsidR="00E54143" w:rsidRDefault="00000000">
      <w:pPr>
        <w:spacing w:after="22"/>
        <w:ind w:left="110"/>
      </w:pPr>
      <w:r>
        <w:rPr>
          <w:rFonts w:ascii="Cambria" w:eastAsia="Cambria" w:hAnsi="Cambria" w:cs="Cambria"/>
          <w:sz w:val="21"/>
        </w:rPr>
        <w:t xml:space="preserve"> </w:t>
      </w:r>
    </w:p>
    <w:p w14:paraId="4925B3B7" w14:textId="77777777" w:rsidR="00E54143" w:rsidRDefault="00000000">
      <w:pPr>
        <w:spacing w:after="0"/>
        <w:ind w:left="110"/>
        <w:jc w:val="both"/>
      </w:pPr>
      <w:r>
        <w:rPr>
          <w:rFonts w:ascii="Cambria" w:eastAsia="Cambria" w:hAnsi="Cambria" w:cs="Cambria"/>
          <w:sz w:val="21"/>
        </w:rPr>
        <w:t xml:space="preserve"> </w:t>
      </w:r>
      <w:r>
        <w:rPr>
          <w:rFonts w:ascii="Cambria" w:eastAsia="Cambria" w:hAnsi="Cambria" w:cs="Cambria"/>
          <w:sz w:val="21"/>
        </w:rPr>
        <w:tab/>
        <w:t xml:space="preserve"> </w:t>
      </w:r>
    </w:p>
    <w:p w14:paraId="466C521D" w14:textId="77777777" w:rsidR="00E54143" w:rsidRDefault="00E54143">
      <w:pPr>
        <w:spacing w:after="0"/>
        <w:ind w:left="-610" w:right="14365"/>
      </w:pPr>
    </w:p>
    <w:tbl>
      <w:tblPr>
        <w:tblStyle w:val="TableGrid"/>
        <w:tblW w:w="15214" w:type="dxa"/>
        <w:tblInd w:w="-295" w:type="dxa"/>
        <w:tblCellMar>
          <w:top w:w="155" w:type="dxa"/>
          <w:left w:w="101" w:type="dxa"/>
          <w:right w:w="65" w:type="dxa"/>
        </w:tblCellMar>
        <w:tblLook w:val="04A0" w:firstRow="1" w:lastRow="0" w:firstColumn="1" w:lastColumn="0" w:noHBand="0" w:noVBand="1"/>
      </w:tblPr>
      <w:tblGrid>
        <w:gridCol w:w="3216"/>
        <w:gridCol w:w="2252"/>
        <w:gridCol w:w="2340"/>
        <w:gridCol w:w="2429"/>
        <w:gridCol w:w="2456"/>
        <w:gridCol w:w="2521"/>
      </w:tblGrid>
      <w:tr w:rsidR="00E54143" w14:paraId="385CDB2E" w14:textId="77777777">
        <w:trPr>
          <w:trHeight w:val="984"/>
        </w:trPr>
        <w:tc>
          <w:tcPr>
            <w:tcW w:w="15214" w:type="dxa"/>
            <w:gridSpan w:val="6"/>
            <w:tcBorders>
              <w:top w:val="single" w:sz="17" w:space="0" w:color="000000"/>
              <w:left w:val="single" w:sz="17" w:space="0" w:color="000000"/>
              <w:bottom w:val="single" w:sz="17" w:space="0" w:color="000000"/>
              <w:right w:val="single" w:sz="17" w:space="0" w:color="000000"/>
            </w:tcBorders>
            <w:vAlign w:val="center"/>
          </w:tcPr>
          <w:p w14:paraId="44970C2F" w14:textId="77777777" w:rsidR="00E54143" w:rsidRDefault="00000000">
            <w:pPr>
              <w:spacing w:after="22"/>
              <w:ind w:left="15"/>
              <w:jc w:val="center"/>
            </w:pPr>
            <w:r>
              <w:rPr>
                <w:rFonts w:ascii="Cooper" w:eastAsia="Cooper" w:hAnsi="Cooper" w:cs="Cooper"/>
                <w:b/>
                <w:sz w:val="28"/>
              </w:rPr>
              <w:lastRenderedPageBreak/>
              <w:t xml:space="preserve">IN THE FOLLOWING PAGES:  </w:t>
            </w:r>
          </w:p>
          <w:p w14:paraId="71BB4542" w14:textId="77777777" w:rsidR="00E54143" w:rsidRDefault="00000000">
            <w:pPr>
              <w:ind w:left="13"/>
              <w:jc w:val="center"/>
            </w:pPr>
            <w:r>
              <w:rPr>
                <w:rFonts w:ascii="Cooper" w:eastAsia="Cooper" w:hAnsi="Cooper" w:cs="Cooper"/>
                <w:b/>
                <w:color w:val="FF0000"/>
                <w:sz w:val="28"/>
                <w:u w:val="single" w:color="FF0000"/>
              </w:rPr>
              <w:t xml:space="preserve">ONLY </w:t>
            </w:r>
            <w:r>
              <w:rPr>
                <w:rFonts w:ascii="Cooper" w:eastAsia="Cooper" w:hAnsi="Cooper" w:cs="Cooper"/>
                <w:b/>
                <w:sz w:val="28"/>
              </w:rPr>
              <w:t xml:space="preserve">COMPLETE SECTION(S) BELOW IF </w:t>
            </w:r>
            <w:r>
              <w:rPr>
                <w:rFonts w:ascii="Cooper" w:eastAsia="Cooper" w:hAnsi="Cooper" w:cs="Cooper"/>
                <w:b/>
                <w:color w:val="FF0000"/>
                <w:sz w:val="28"/>
                <w:u w:val="single" w:color="FF0000"/>
              </w:rPr>
              <w:t>YOUR SUBJECT</w:t>
            </w:r>
            <w:r>
              <w:rPr>
                <w:rFonts w:ascii="Cooper" w:eastAsia="Cooper" w:hAnsi="Cooper" w:cs="Cooper"/>
                <w:b/>
                <w:sz w:val="28"/>
              </w:rPr>
              <w:t xml:space="preserve"> IS IDENTIFIED/LISTED</w:t>
            </w:r>
            <w:r>
              <w:rPr>
                <w:rFonts w:ascii="Cooper" w:eastAsia="Cooper" w:hAnsi="Cooper" w:cs="Cooper"/>
                <w:b/>
                <w:sz w:val="24"/>
              </w:rPr>
              <w:t xml:space="preserve"> </w:t>
            </w:r>
          </w:p>
        </w:tc>
      </w:tr>
      <w:tr w:rsidR="00E54143" w14:paraId="2C4627B4" w14:textId="77777777">
        <w:trPr>
          <w:trHeight w:val="2552"/>
        </w:trPr>
        <w:tc>
          <w:tcPr>
            <w:tcW w:w="3216" w:type="dxa"/>
            <w:tcBorders>
              <w:top w:val="single" w:sz="17" w:space="0" w:color="000000"/>
              <w:left w:val="single" w:sz="17" w:space="0" w:color="000000"/>
              <w:bottom w:val="single" w:sz="17" w:space="0" w:color="000000"/>
              <w:right w:val="single" w:sz="17" w:space="0" w:color="000000"/>
            </w:tcBorders>
          </w:tcPr>
          <w:p w14:paraId="5D514442" w14:textId="77777777" w:rsidR="00E54143" w:rsidRDefault="00000000">
            <w:r>
              <w:rPr>
                <w:rFonts w:ascii="Cooper" w:eastAsia="Cooper" w:hAnsi="Cooper" w:cs="Cooper"/>
                <w:b/>
                <w:color w:val="00B050"/>
                <w:sz w:val="19"/>
                <w:u w:val="single" w:color="00B050"/>
              </w:rPr>
              <w:t>ALL SCIENCE (S):</w:t>
            </w:r>
            <w:r>
              <w:rPr>
                <w:rFonts w:ascii="Cooper" w:eastAsia="Cooper" w:hAnsi="Cooper" w:cs="Cooper"/>
                <w:b/>
                <w:color w:val="00B050"/>
                <w:sz w:val="19"/>
              </w:rPr>
              <w:t xml:space="preserve">  </w:t>
            </w:r>
          </w:p>
          <w:p w14:paraId="11B47BEF" w14:textId="77777777" w:rsidR="00E54143" w:rsidRDefault="00000000">
            <w:pPr>
              <w:spacing w:after="20" w:line="275" w:lineRule="auto"/>
            </w:pPr>
            <w:r>
              <w:rPr>
                <w:rFonts w:ascii="Cambria" w:eastAsia="Cambria" w:hAnsi="Cambria" w:cs="Cambria"/>
                <w:sz w:val="19"/>
              </w:rPr>
              <w:t xml:space="preserve">What is your </w:t>
            </w:r>
            <w:r>
              <w:rPr>
                <w:rFonts w:ascii="Cambria" w:eastAsia="Cambria" w:hAnsi="Cambria" w:cs="Cambria"/>
                <w:b/>
                <w:sz w:val="19"/>
              </w:rPr>
              <w:t>resource plan for each of the 5 Es</w:t>
            </w:r>
            <w:r>
              <w:rPr>
                <w:rFonts w:ascii="Cambria" w:eastAsia="Cambria" w:hAnsi="Cambria" w:cs="Cambria"/>
                <w:sz w:val="19"/>
              </w:rPr>
              <w:t xml:space="preserve"> of inquiry-based science instruction? </w:t>
            </w:r>
          </w:p>
          <w:p w14:paraId="54033F23" w14:textId="77777777" w:rsidR="00E54143" w:rsidRDefault="00000000">
            <w:pPr>
              <w:numPr>
                <w:ilvl w:val="0"/>
                <w:numId w:val="6"/>
              </w:numPr>
              <w:spacing w:after="8"/>
              <w:ind w:hanging="360"/>
            </w:pPr>
            <w:r>
              <w:rPr>
                <w:rFonts w:ascii="Cambria" w:eastAsia="Cambria" w:hAnsi="Cambria" w:cs="Cambria"/>
                <w:sz w:val="19"/>
              </w:rPr>
              <w:t xml:space="preserve">Engage  </w:t>
            </w:r>
          </w:p>
          <w:p w14:paraId="1B9A0E37" w14:textId="77777777" w:rsidR="00E54143" w:rsidRDefault="00000000">
            <w:pPr>
              <w:numPr>
                <w:ilvl w:val="0"/>
                <w:numId w:val="6"/>
              </w:numPr>
              <w:spacing w:after="8"/>
              <w:ind w:hanging="360"/>
            </w:pPr>
            <w:r>
              <w:rPr>
                <w:rFonts w:ascii="Cambria" w:eastAsia="Cambria" w:hAnsi="Cambria" w:cs="Cambria"/>
                <w:sz w:val="19"/>
              </w:rPr>
              <w:t xml:space="preserve">Explore  </w:t>
            </w:r>
          </w:p>
          <w:p w14:paraId="0020080F" w14:textId="77777777" w:rsidR="00E54143" w:rsidRDefault="00000000">
            <w:pPr>
              <w:numPr>
                <w:ilvl w:val="0"/>
                <w:numId w:val="6"/>
              </w:numPr>
              <w:spacing w:after="8"/>
              <w:ind w:hanging="360"/>
            </w:pPr>
            <w:r>
              <w:rPr>
                <w:rFonts w:ascii="Cambria" w:eastAsia="Cambria" w:hAnsi="Cambria" w:cs="Cambria"/>
                <w:sz w:val="19"/>
              </w:rPr>
              <w:t xml:space="preserve">Explain </w:t>
            </w:r>
          </w:p>
          <w:p w14:paraId="67E1E424" w14:textId="77777777" w:rsidR="00E54143" w:rsidRDefault="00000000">
            <w:pPr>
              <w:numPr>
                <w:ilvl w:val="0"/>
                <w:numId w:val="6"/>
              </w:numPr>
              <w:spacing w:after="9"/>
              <w:ind w:hanging="360"/>
            </w:pPr>
            <w:r>
              <w:rPr>
                <w:rFonts w:ascii="Cambria" w:eastAsia="Cambria" w:hAnsi="Cambria" w:cs="Cambria"/>
                <w:sz w:val="19"/>
              </w:rPr>
              <w:t xml:space="preserve">Elaborate  </w:t>
            </w:r>
          </w:p>
          <w:p w14:paraId="5FFA17DD" w14:textId="77777777" w:rsidR="00E54143" w:rsidRDefault="00000000">
            <w:pPr>
              <w:numPr>
                <w:ilvl w:val="0"/>
                <w:numId w:val="6"/>
              </w:numPr>
              <w:ind w:hanging="360"/>
            </w:pPr>
            <w:r>
              <w:rPr>
                <w:rFonts w:ascii="Cambria" w:eastAsia="Cambria" w:hAnsi="Cambria" w:cs="Cambria"/>
                <w:sz w:val="19"/>
              </w:rPr>
              <w:t xml:space="preserve">Evaluate </w:t>
            </w:r>
          </w:p>
        </w:tc>
        <w:tc>
          <w:tcPr>
            <w:tcW w:w="2252" w:type="dxa"/>
            <w:tcBorders>
              <w:top w:val="single" w:sz="17" w:space="0" w:color="000000"/>
              <w:left w:val="single" w:sz="17" w:space="0" w:color="000000"/>
              <w:bottom w:val="single" w:sz="17" w:space="0" w:color="000000"/>
              <w:right w:val="single" w:sz="8" w:space="0" w:color="000000"/>
            </w:tcBorders>
          </w:tcPr>
          <w:p w14:paraId="187258E5" w14:textId="77777777" w:rsidR="00E54143" w:rsidRDefault="00000000">
            <w:r>
              <w:rPr>
                <w:rFonts w:ascii="Cambria" w:eastAsia="Cambria" w:hAnsi="Cambria" w:cs="Cambria"/>
                <w:b/>
                <w:sz w:val="19"/>
              </w:rPr>
              <w:t xml:space="preserve"> </w:t>
            </w:r>
          </w:p>
        </w:tc>
        <w:tc>
          <w:tcPr>
            <w:tcW w:w="2340" w:type="dxa"/>
            <w:tcBorders>
              <w:top w:val="single" w:sz="17" w:space="0" w:color="000000"/>
              <w:left w:val="single" w:sz="8" w:space="0" w:color="000000"/>
              <w:bottom w:val="single" w:sz="17" w:space="0" w:color="000000"/>
              <w:right w:val="single" w:sz="8" w:space="0" w:color="000000"/>
            </w:tcBorders>
            <w:vAlign w:val="center"/>
          </w:tcPr>
          <w:p w14:paraId="75C91A56" w14:textId="77777777" w:rsidR="00E54143" w:rsidRDefault="00000000">
            <w:pPr>
              <w:spacing w:after="13"/>
            </w:pPr>
            <w:r>
              <w:rPr>
                <w:rFonts w:ascii="Cambria" w:eastAsia="Cambria" w:hAnsi="Cambria" w:cs="Cambria"/>
                <w:b/>
                <w:sz w:val="19"/>
                <w:u w:val="single" w:color="000000"/>
              </w:rPr>
              <w:t>Engage</w:t>
            </w:r>
            <w:r>
              <w:rPr>
                <w:rFonts w:ascii="Cambria" w:eastAsia="Cambria" w:hAnsi="Cambria" w:cs="Cambria"/>
                <w:b/>
                <w:sz w:val="19"/>
              </w:rPr>
              <w:t xml:space="preserve"> </w:t>
            </w:r>
          </w:p>
          <w:p w14:paraId="3F044A95" w14:textId="77777777" w:rsidR="00E54143" w:rsidRDefault="00000000">
            <w:pPr>
              <w:spacing w:after="15"/>
            </w:pPr>
            <w:r>
              <w:rPr>
                <w:rFonts w:ascii="Cambria" w:eastAsia="Cambria" w:hAnsi="Cambria" w:cs="Cambria"/>
                <w:b/>
                <w:sz w:val="19"/>
              </w:rPr>
              <w:t xml:space="preserve"> </w:t>
            </w:r>
          </w:p>
          <w:p w14:paraId="22ADFAFD" w14:textId="77777777" w:rsidR="00E54143" w:rsidRDefault="00000000">
            <w:pPr>
              <w:spacing w:after="15"/>
            </w:pPr>
            <w:r>
              <w:rPr>
                <w:rFonts w:ascii="Cambria" w:eastAsia="Cambria" w:hAnsi="Cambria" w:cs="Cambria"/>
                <w:b/>
                <w:sz w:val="19"/>
                <w:u w:val="single" w:color="000000"/>
              </w:rPr>
              <w:t>Explore</w:t>
            </w:r>
            <w:r>
              <w:rPr>
                <w:rFonts w:ascii="Cambria" w:eastAsia="Cambria" w:hAnsi="Cambria" w:cs="Cambria"/>
                <w:b/>
                <w:sz w:val="19"/>
              </w:rPr>
              <w:t xml:space="preserve"> </w:t>
            </w:r>
          </w:p>
          <w:p w14:paraId="078292FB" w14:textId="77777777" w:rsidR="00E54143" w:rsidRDefault="00000000">
            <w:pPr>
              <w:spacing w:after="15"/>
            </w:pPr>
            <w:r>
              <w:rPr>
                <w:rFonts w:ascii="Cambria" w:eastAsia="Cambria" w:hAnsi="Cambria" w:cs="Cambria"/>
                <w:b/>
                <w:sz w:val="19"/>
              </w:rPr>
              <w:t xml:space="preserve"> </w:t>
            </w:r>
          </w:p>
          <w:p w14:paraId="374D5D35" w14:textId="77777777" w:rsidR="00E54143" w:rsidRDefault="00000000">
            <w:pPr>
              <w:spacing w:after="13"/>
            </w:pPr>
            <w:r>
              <w:rPr>
                <w:rFonts w:ascii="Cambria" w:eastAsia="Cambria" w:hAnsi="Cambria" w:cs="Cambria"/>
                <w:b/>
                <w:sz w:val="19"/>
                <w:u w:val="single" w:color="000000"/>
              </w:rPr>
              <w:t>Explain</w:t>
            </w:r>
            <w:r>
              <w:rPr>
                <w:rFonts w:ascii="Cambria" w:eastAsia="Cambria" w:hAnsi="Cambria" w:cs="Cambria"/>
                <w:b/>
                <w:sz w:val="19"/>
              </w:rPr>
              <w:t xml:space="preserve"> </w:t>
            </w:r>
          </w:p>
          <w:p w14:paraId="2DFD92AC" w14:textId="77777777" w:rsidR="00E54143" w:rsidRDefault="00000000">
            <w:pPr>
              <w:spacing w:after="15"/>
            </w:pPr>
            <w:r>
              <w:rPr>
                <w:rFonts w:ascii="Cambria" w:eastAsia="Cambria" w:hAnsi="Cambria" w:cs="Cambria"/>
                <w:b/>
                <w:sz w:val="19"/>
              </w:rPr>
              <w:t xml:space="preserve"> </w:t>
            </w:r>
          </w:p>
          <w:p w14:paraId="73F090D8" w14:textId="77777777" w:rsidR="00E54143" w:rsidRDefault="00000000">
            <w:pPr>
              <w:spacing w:after="16"/>
            </w:pPr>
            <w:r>
              <w:rPr>
                <w:rFonts w:ascii="Cambria" w:eastAsia="Cambria" w:hAnsi="Cambria" w:cs="Cambria"/>
                <w:b/>
                <w:sz w:val="19"/>
                <w:u w:val="single" w:color="000000"/>
              </w:rPr>
              <w:t>Elaborate</w:t>
            </w:r>
            <w:r>
              <w:rPr>
                <w:rFonts w:ascii="Cambria" w:eastAsia="Cambria" w:hAnsi="Cambria" w:cs="Cambria"/>
                <w:b/>
                <w:sz w:val="19"/>
              </w:rPr>
              <w:t xml:space="preserve"> </w:t>
            </w:r>
          </w:p>
          <w:p w14:paraId="6EF1AFCB" w14:textId="77777777" w:rsidR="00E54143" w:rsidRDefault="00000000">
            <w:pPr>
              <w:spacing w:after="13"/>
            </w:pPr>
            <w:r>
              <w:rPr>
                <w:rFonts w:ascii="Cambria" w:eastAsia="Cambria" w:hAnsi="Cambria" w:cs="Cambria"/>
                <w:b/>
                <w:sz w:val="19"/>
              </w:rPr>
              <w:t xml:space="preserve"> </w:t>
            </w:r>
          </w:p>
          <w:p w14:paraId="48F1EC5E" w14:textId="77777777" w:rsidR="00E54143" w:rsidRDefault="00000000">
            <w:r>
              <w:rPr>
                <w:rFonts w:ascii="Cambria" w:eastAsia="Cambria" w:hAnsi="Cambria" w:cs="Cambria"/>
                <w:b/>
                <w:sz w:val="19"/>
                <w:u w:val="single" w:color="000000"/>
              </w:rPr>
              <w:t>Evaluate</w:t>
            </w:r>
            <w:r>
              <w:rPr>
                <w:rFonts w:ascii="Cambria" w:eastAsia="Cambria" w:hAnsi="Cambria" w:cs="Cambria"/>
                <w:b/>
                <w:sz w:val="19"/>
              </w:rPr>
              <w:t xml:space="preserve"> </w:t>
            </w:r>
          </w:p>
        </w:tc>
        <w:tc>
          <w:tcPr>
            <w:tcW w:w="2429" w:type="dxa"/>
            <w:tcBorders>
              <w:top w:val="single" w:sz="17" w:space="0" w:color="000000"/>
              <w:left w:val="single" w:sz="8" w:space="0" w:color="000000"/>
              <w:bottom w:val="single" w:sz="17" w:space="0" w:color="000000"/>
              <w:right w:val="single" w:sz="8" w:space="0" w:color="000000"/>
            </w:tcBorders>
            <w:vAlign w:val="center"/>
          </w:tcPr>
          <w:p w14:paraId="0405A21A" w14:textId="77777777" w:rsidR="00E54143" w:rsidRDefault="00000000">
            <w:pPr>
              <w:spacing w:after="13"/>
            </w:pPr>
            <w:r>
              <w:rPr>
                <w:rFonts w:ascii="Cambria" w:eastAsia="Cambria" w:hAnsi="Cambria" w:cs="Cambria"/>
                <w:b/>
                <w:sz w:val="19"/>
                <w:u w:val="single" w:color="000000"/>
              </w:rPr>
              <w:t>Engage</w:t>
            </w:r>
            <w:r>
              <w:rPr>
                <w:rFonts w:ascii="Cambria" w:eastAsia="Cambria" w:hAnsi="Cambria" w:cs="Cambria"/>
                <w:b/>
                <w:sz w:val="19"/>
              </w:rPr>
              <w:t xml:space="preserve"> </w:t>
            </w:r>
          </w:p>
          <w:p w14:paraId="67286BA7" w14:textId="77777777" w:rsidR="00E54143" w:rsidRDefault="00000000">
            <w:pPr>
              <w:spacing w:after="15"/>
            </w:pPr>
            <w:r>
              <w:rPr>
                <w:rFonts w:ascii="Cambria" w:eastAsia="Cambria" w:hAnsi="Cambria" w:cs="Cambria"/>
                <w:b/>
                <w:sz w:val="19"/>
              </w:rPr>
              <w:t xml:space="preserve"> </w:t>
            </w:r>
          </w:p>
          <w:p w14:paraId="14B6C5F4" w14:textId="77777777" w:rsidR="00E54143" w:rsidRDefault="00000000">
            <w:pPr>
              <w:spacing w:after="15"/>
            </w:pPr>
            <w:r>
              <w:rPr>
                <w:rFonts w:ascii="Cambria" w:eastAsia="Cambria" w:hAnsi="Cambria" w:cs="Cambria"/>
                <w:b/>
                <w:sz w:val="19"/>
                <w:u w:val="single" w:color="000000"/>
              </w:rPr>
              <w:t>Explore</w:t>
            </w:r>
            <w:r>
              <w:rPr>
                <w:rFonts w:ascii="Cambria" w:eastAsia="Cambria" w:hAnsi="Cambria" w:cs="Cambria"/>
                <w:b/>
                <w:sz w:val="19"/>
              </w:rPr>
              <w:t xml:space="preserve"> </w:t>
            </w:r>
          </w:p>
          <w:p w14:paraId="42D4E4C7" w14:textId="77777777" w:rsidR="00E54143" w:rsidRDefault="00000000">
            <w:pPr>
              <w:spacing w:after="15"/>
            </w:pPr>
            <w:r>
              <w:rPr>
                <w:rFonts w:ascii="Cambria" w:eastAsia="Cambria" w:hAnsi="Cambria" w:cs="Cambria"/>
                <w:b/>
                <w:sz w:val="19"/>
              </w:rPr>
              <w:t xml:space="preserve"> </w:t>
            </w:r>
          </w:p>
          <w:p w14:paraId="7C59768A" w14:textId="77777777" w:rsidR="00E54143" w:rsidRDefault="00000000">
            <w:pPr>
              <w:spacing w:after="13"/>
            </w:pPr>
            <w:r>
              <w:rPr>
                <w:rFonts w:ascii="Cambria" w:eastAsia="Cambria" w:hAnsi="Cambria" w:cs="Cambria"/>
                <w:b/>
                <w:sz w:val="19"/>
                <w:u w:val="single" w:color="000000"/>
              </w:rPr>
              <w:t>Explain</w:t>
            </w:r>
            <w:r>
              <w:rPr>
                <w:rFonts w:ascii="Cambria" w:eastAsia="Cambria" w:hAnsi="Cambria" w:cs="Cambria"/>
                <w:b/>
                <w:sz w:val="19"/>
              </w:rPr>
              <w:t xml:space="preserve"> </w:t>
            </w:r>
          </w:p>
          <w:p w14:paraId="0F257A95" w14:textId="77777777" w:rsidR="00E54143" w:rsidRDefault="00000000">
            <w:pPr>
              <w:spacing w:after="15"/>
            </w:pPr>
            <w:r>
              <w:rPr>
                <w:rFonts w:ascii="Cambria" w:eastAsia="Cambria" w:hAnsi="Cambria" w:cs="Cambria"/>
                <w:b/>
                <w:sz w:val="19"/>
              </w:rPr>
              <w:t xml:space="preserve"> </w:t>
            </w:r>
          </w:p>
          <w:p w14:paraId="2BDC4FB7" w14:textId="77777777" w:rsidR="00E54143" w:rsidRDefault="00000000">
            <w:pPr>
              <w:spacing w:after="16"/>
            </w:pPr>
            <w:r>
              <w:rPr>
                <w:rFonts w:ascii="Cambria" w:eastAsia="Cambria" w:hAnsi="Cambria" w:cs="Cambria"/>
                <w:b/>
                <w:sz w:val="19"/>
                <w:u w:val="single" w:color="000000"/>
              </w:rPr>
              <w:t>Elaborate</w:t>
            </w:r>
            <w:r>
              <w:rPr>
                <w:rFonts w:ascii="Cambria" w:eastAsia="Cambria" w:hAnsi="Cambria" w:cs="Cambria"/>
                <w:b/>
                <w:sz w:val="19"/>
              </w:rPr>
              <w:t xml:space="preserve"> </w:t>
            </w:r>
          </w:p>
          <w:p w14:paraId="3DEAF20D" w14:textId="77777777" w:rsidR="00E54143" w:rsidRDefault="00000000">
            <w:pPr>
              <w:spacing w:after="13"/>
            </w:pPr>
            <w:r>
              <w:rPr>
                <w:rFonts w:ascii="Cambria" w:eastAsia="Cambria" w:hAnsi="Cambria" w:cs="Cambria"/>
                <w:b/>
                <w:sz w:val="19"/>
              </w:rPr>
              <w:t xml:space="preserve"> </w:t>
            </w:r>
          </w:p>
          <w:p w14:paraId="7954BD01" w14:textId="77777777" w:rsidR="00E54143" w:rsidRDefault="00000000">
            <w:r>
              <w:rPr>
                <w:rFonts w:ascii="Cambria" w:eastAsia="Cambria" w:hAnsi="Cambria" w:cs="Cambria"/>
                <w:b/>
                <w:sz w:val="19"/>
                <w:u w:val="single" w:color="000000"/>
              </w:rPr>
              <w:t>Evaluate</w:t>
            </w:r>
            <w:r>
              <w:rPr>
                <w:rFonts w:ascii="Cambria" w:eastAsia="Cambria" w:hAnsi="Cambria" w:cs="Cambria"/>
                <w:b/>
                <w:sz w:val="19"/>
              </w:rPr>
              <w:t xml:space="preserve"> </w:t>
            </w:r>
          </w:p>
        </w:tc>
        <w:tc>
          <w:tcPr>
            <w:tcW w:w="2456" w:type="dxa"/>
            <w:tcBorders>
              <w:top w:val="single" w:sz="17" w:space="0" w:color="000000"/>
              <w:left w:val="single" w:sz="8" w:space="0" w:color="000000"/>
              <w:bottom w:val="single" w:sz="17" w:space="0" w:color="000000"/>
              <w:right w:val="single" w:sz="8" w:space="0" w:color="000000"/>
            </w:tcBorders>
            <w:vAlign w:val="center"/>
          </w:tcPr>
          <w:p w14:paraId="42E3B8DD" w14:textId="77777777" w:rsidR="00E54143" w:rsidRDefault="00000000">
            <w:pPr>
              <w:spacing w:after="13"/>
            </w:pPr>
            <w:r>
              <w:rPr>
                <w:rFonts w:ascii="Cambria" w:eastAsia="Cambria" w:hAnsi="Cambria" w:cs="Cambria"/>
                <w:b/>
                <w:sz w:val="19"/>
                <w:u w:val="single" w:color="000000"/>
              </w:rPr>
              <w:t>Engage</w:t>
            </w:r>
            <w:r>
              <w:rPr>
                <w:rFonts w:ascii="Cambria" w:eastAsia="Cambria" w:hAnsi="Cambria" w:cs="Cambria"/>
                <w:b/>
                <w:sz w:val="19"/>
              </w:rPr>
              <w:t xml:space="preserve"> </w:t>
            </w:r>
          </w:p>
          <w:p w14:paraId="3537C689" w14:textId="77777777" w:rsidR="00E54143" w:rsidRDefault="00000000">
            <w:pPr>
              <w:spacing w:after="15"/>
            </w:pPr>
            <w:r>
              <w:rPr>
                <w:rFonts w:ascii="Cambria" w:eastAsia="Cambria" w:hAnsi="Cambria" w:cs="Cambria"/>
                <w:b/>
                <w:sz w:val="19"/>
              </w:rPr>
              <w:t xml:space="preserve"> </w:t>
            </w:r>
          </w:p>
          <w:p w14:paraId="37C83DDA" w14:textId="77777777" w:rsidR="00E54143" w:rsidRDefault="00000000">
            <w:pPr>
              <w:spacing w:after="15"/>
            </w:pPr>
            <w:r>
              <w:rPr>
                <w:rFonts w:ascii="Cambria" w:eastAsia="Cambria" w:hAnsi="Cambria" w:cs="Cambria"/>
                <w:b/>
                <w:sz w:val="19"/>
                <w:u w:val="single" w:color="000000"/>
              </w:rPr>
              <w:t>Explore</w:t>
            </w:r>
            <w:r>
              <w:rPr>
                <w:rFonts w:ascii="Cambria" w:eastAsia="Cambria" w:hAnsi="Cambria" w:cs="Cambria"/>
                <w:b/>
                <w:sz w:val="19"/>
              </w:rPr>
              <w:t xml:space="preserve"> </w:t>
            </w:r>
          </w:p>
          <w:p w14:paraId="17F9A3FF" w14:textId="77777777" w:rsidR="00E54143" w:rsidRDefault="00000000">
            <w:pPr>
              <w:spacing w:after="15"/>
            </w:pPr>
            <w:r>
              <w:rPr>
                <w:rFonts w:ascii="Cambria" w:eastAsia="Cambria" w:hAnsi="Cambria" w:cs="Cambria"/>
                <w:b/>
                <w:sz w:val="19"/>
              </w:rPr>
              <w:t xml:space="preserve"> </w:t>
            </w:r>
          </w:p>
          <w:p w14:paraId="5F153245" w14:textId="77777777" w:rsidR="00E54143" w:rsidRDefault="00000000">
            <w:pPr>
              <w:spacing w:after="13"/>
            </w:pPr>
            <w:r>
              <w:rPr>
                <w:rFonts w:ascii="Cambria" w:eastAsia="Cambria" w:hAnsi="Cambria" w:cs="Cambria"/>
                <w:b/>
                <w:sz w:val="19"/>
                <w:u w:val="single" w:color="000000"/>
              </w:rPr>
              <w:t>Explain</w:t>
            </w:r>
            <w:r>
              <w:rPr>
                <w:rFonts w:ascii="Cambria" w:eastAsia="Cambria" w:hAnsi="Cambria" w:cs="Cambria"/>
                <w:b/>
                <w:sz w:val="19"/>
              </w:rPr>
              <w:t xml:space="preserve"> </w:t>
            </w:r>
          </w:p>
          <w:p w14:paraId="4B366997" w14:textId="77777777" w:rsidR="00E54143" w:rsidRDefault="00000000">
            <w:pPr>
              <w:spacing w:after="15"/>
            </w:pPr>
            <w:r>
              <w:rPr>
                <w:rFonts w:ascii="Cambria" w:eastAsia="Cambria" w:hAnsi="Cambria" w:cs="Cambria"/>
                <w:b/>
                <w:sz w:val="19"/>
              </w:rPr>
              <w:t xml:space="preserve"> </w:t>
            </w:r>
          </w:p>
          <w:p w14:paraId="017DAE9C" w14:textId="77777777" w:rsidR="00E54143" w:rsidRDefault="00000000">
            <w:pPr>
              <w:spacing w:after="16"/>
            </w:pPr>
            <w:r>
              <w:rPr>
                <w:rFonts w:ascii="Cambria" w:eastAsia="Cambria" w:hAnsi="Cambria" w:cs="Cambria"/>
                <w:b/>
                <w:sz w:val="19"/>
                <w:u w:val="single" w:color="000000"/>
              </w:rPr>
              <w:t>Elaborate</w:t>
            </w:r>
            <w:r>
              <w:rPr>
                <w:rFonts w:ascii="Cambria" w:eastAsia="Cambria" w:hAnsi="Cambria" w:cs="Cambria"/>
                <w:b/>
                <w:sz w:val="19"/>
              </w:rPr>
              <w:t xml:space="preserve"> </w:t>
            </w:r>
          </w:p>
          <w:p w14:paraId="4DA04799" w14:textId="77777777" w:rsidR="00E54143" w:rsidRDefault="00000000">
            <w:pPr>
              <w:spacing w:after="13"/>
            </w:pPr>
            <w:r>
              <w:rPr>
                <w:rFonts w:ascii="Cambria" w:eastAsia="Cambria" w:hAnsi="Cambria" w:cs="Cambria"/>
                <w:b/>
                <w:sz w:val="19"/>
              </w:rPr>
              <w:t xml:space="preserve"> </w:t>
            </w:r>
          </w:p>
          <w:p w14:paraId="18E7A9E1" w14:textId="77777777" w:rsidR="00E54143" w:rsidRDefault="00000000">
            <w:r>
              <w:rPr>
                <w:rFonts w:ascii="Cambria" w:eastAsia="Cambria" w:hAnsi="Cambria" w:cs="Cambria"/>
                <w:b/>
                <w:sz w:val="19"/>
                <w:u w:val="single" w:color="000000"/>
              </w:rPr>
              <w:t>Evaluate</w:t>
            </w:r>
            <w:r>
              <w:rPr>
                <w:rFonts w:ascii="Cambria" w:eastAsia="Cambria" w:hAnsi="Cambria" w:cs="Cambria"/>
                <w:b/>
                <w:sz w:val="19"/>
              </w:rPr>
              <w:t xml:space="preserve"> </w:t>
            </w:r>
          </w:p>
        </w:tc>
        <w:tc>
          <w:tcPr>
            <w:tcW w:w="2520" w:type="dxa"/>
            <w:tcBorders>
              <w:top w:val="single" w:sz="17" w:space="0" w:color="000000"/>
              <w:left w:val="single" w:sz="8" w:space="0" w:color="000000"/>
              <w:bottom w:val="single" w:sz="17" w:space="0" w:color="000000"/>
              <w:right w:val="single" w:sz="17" w:space="0" w:color="000000"/>
            </w:tcBorders>
            <w:vAlign w:val="center"/>
          </w:tcPr>
          <w:p w14:paraId="0A6CCDE5" w14:textId="77777777" w:rsidR="00E54143" w:rsidRDefault="00000000">
            <w:pPr>
              <w:spacing w:after="13"/>
            </w:pPr>
            <w:r>
              <w:rPr>
                <w:rFonts w:ascii="Cambria" w:eastAsia="Cambria" w:hAnsi="Cambria" w:cs="Cambria"/>
                <w:b/>
                <w:sz w:val="19"/>
                <w:u w:val="single" w:color="000000"/>
              </w:rPr>
              <w:t>Engage</w:t>
            </w:r>
            <w:r>
              <w:rPr>
                <w:rFonts w:ascii="Cambria" w:eastAsia="Cambria" w:hAnsi="Cambria" w:cs="Cambria"/>
                <w:b/>
                <w:sz w:val="19"/>
              </w:rPr>
              <w:t xml:space="preserve"> </w:t>
            </w:r>
          </w:p>
          <w:p w14:paraId="0B2383AA" w14:textId="77777777" w:rsidR="00E54143" w:rsidRDefault="00000000">
            <w:pPr>
              <w:spacing w:after="15"/>
            </w:pPr>
            <w:r>
              <w:rPr>
                <w:rFonts w:ascii="Cambria" w:eastAsia="Cambria" w:hAnsi="Cambria" w:cs="Cambria"/>
                <w:b/>
                <w:sz w:val="19"/>
              </w:rPr>
              <w:t xml:space="preserve"> </w:t>
            </w:r>
          </w:p>
          <w:p w14:paraId="6C7ED072" w14:textId="77777777" w:rsidR="00E54143" w:rsidRDefault="00000000">
            <w:pPr>
              <w:spacing w:after="15"/>
            </w:pPr>
            <w:r>
              <w:rPr>
                <w:rFonts w:ascii="Cambria" w:eastAsia="Cambria" w:hAnsi="Cambria" w:cs="Cambria"/>
                <w:b/>
                <w:sz w:val="19"/>
                <w:u w:val="single" w:color="000000"/>
              </w:rPr>
              <w:t>Explore</w:t>
            </w:r>
            <w:r>
              <w:rPr>
                <w:rFonts w:ascii="Cambria" w:eastAsia="Cambria" w:hAnsi="Cambria" w:cs="Cambria"/>
                <w:b/>
                <w:sz w:val="19"/>
              </w:rPr>
              <w:t xml:space="preserve"> </w:t>
            </w:r>
          </w:p>
          <w:p w14:paraId="580F8E63" w14:textId="77777777" w:rsidR="00E54143" w:rsidRDefault="00000000">
            <w:pPr>
              <w:spacing w:after="15"/>
            </w:pPr>
            <w:r>
              <w:rPr>
                <w:rFonts w:ascii="Cambria" w:eastAsia="Cambria" w:hAnsi="Cambria" w:cs="Cambria"/>
                <w:b/>
                <w:sz w:val="19"/>
              </w:rPr>
              <w:t xml:space="preserve"> </w:t>
            </w:r>
          </w:p>
          <w:p w14:paraId="67D6583C" w14:textId="77777777" w:rsidR="00E54143" w:rsidRDefault="00000000">
            <w:pPr>
              <w:spacing w:after="13"/>
            </w:pPr>
            <w:r>
              <w:rPr>
                <w:rFonts w:ascii="Cambria" w:eastAsia="Cambria" w:hAnsi="Cambria" w:cs="Cambria"/>
                <w:b/>
                <w:sz w:val="19"/>
                <w:u w:val="single" w:color="000000"/>
              </w:rPr>
              <w:t>Explain</w:t>
            </w:r>
            <w:r>
              <w:rPr>
                <w:rFonts w:ascii="Cambria" w:eastAsia="Cambria" w:hAnsi="Cambria" w:cs="Cambria"/>
                <w:b/>
                <w:sz w:val="19"/>
              </w:rPr>
              <w:t xml:space="preserve"> </w:t>
            </w:r>
          </w:p>
          <w:p w14:paraId="2503E1B2" w14:textId="77777777" w:rsidR="00E54143" w:rsidRDefault="00000000">
            <w:pPr>
              <w:spacing w:after="15"/>
            </w:pPr>
            <w:r>
              <w:rPr>
                <w:rFonts w:ascii="Cambria" w:eastAsia="Cambria" w:hAnsi="Cambria" w:cs="Cambria"/>
                <w:b/>
                <w:sz w:val="19"/>
              </w:rPr>
              <w:t xml:space="preserve"> </w:t>
            </w:r>
          </w:p>
          <w:p w14:paraId="20F632B9" w14:textId="77777777" w:rsidR="00E54143" w:rsidRDefault="00000000">
            <w:pPr>
              <w:spacing w:after="16"/>
            </w:pPr>
            <w:r>
              <w:rPr>
                <w:rFonts w:ascii="Cambria" w:eastAsia="Cambria" w:hAnsi="Cambria" w:cs="Cambria"/>
                <w:b/>
                <w:sz w:val="19"/>
                <w:u w:val="single" w:color="000000"/>
              </w:rPr>
              <w:t>Elaborate</w:t>
            </w:r>
            <w:r>
              <w:rPr>
                <w:rFonts w:ascii="Cambria" w:eastAsia="Cambria" w:hAnsi="Cambria" w:cs="Cambria"/>
                <w:b/>
                <w:sz w:val="19"/>
              </w:rPr>
              <w:t xml:space="preserve"> </w:t>
            </w:r>
          </w:p>
          <w:p w14:paraId="20049A82" w14:textId="77777777" w:rsidR="00E54143" w:rsidRDefault="00000000">
            <w:pPr>
              <w:spacing w:after="13"/>
            </w:pPr>
            <w:r>
              <w:rPr>
                <w:rFonts w:ascii="Cambria" w:eastAsia="Cambria" w:hAnsi="Cambria" w:cs="Cambria"/>
                <w:b/>
                <w:sz w:val="19"/>
              </w:rPr>
              <w:t xml:space="preserve"> </w:t>
            </w:r>
          </w:p>
          <w:p w14:paraId="6BA822A6" w14:textId="77777777" w:rsidR="00E54143" w:rsidRDefault="00000000">
            <w:r>
              <w:rPr>
                <w:rFonts w:ascii="Cambria" w:eastAsia="Cambria" w:hAnsi="Cambria" w:cs="Cambria"/>
                <w:b/>
                <w:sz w:val="19"/>
                <w:u w:val="single" w:color="000000"/>
              </w:rPr>
              <w:t>Evaluate</w:t>
            </w:r>
            <w:r>
              <w:rPr>
                <w:rFonts w:ascii="Cambria" w:eastAsia="Cambria" w:hAnsi="Cambria" w:cs="Cambria"/>
                <w:b/>
                <w:sz w:val="19"/>
              </w:rPr>
              <w:t xml:space="preserve"> </w:t>
            </w:r>
          </w:p>
        </w:tc>
      </w:tr>
      <w:tr w:rsidR="00E54143" w14:paraId="4B222A86" w14:textId="77777777">
        <w:trPr>
          <w:trHeight w:val="7578"/>
        </w:trPr>
        <w:tc>
          <w:tcPr>
            <w:tcW w:w="3216" w:type="dxa"/>
            <w:tcBorders>
              <w:top w:val="single" w:sz="17" w:space="0" w:color="000000"/>
              <w:left w:val="single" w:sz="17" w:space="0" w:color="000000"/>
              <w:bottom w:val="single" w:sz="17" w:space="0" w:color="000000"/>
              <w:right w:val="single" w:sz="17" w:space="0" w:color="000000"/>
            </w:tcBorders>
            <w:vAlign w:val="center"/>
          </w:tcPr>
          <w:p w14:paraId="1A6DDF5D" w14:textId="77777777" w:rsidR="00E54143" w:rsidRDefault="00000000">
            <w:r>
              <w:rPr>
                <w:rFonts w:ascii="Cooper" w:eastAsia="Cooper" w:hAnsi="Cooper" w:cs="Cooper"/>
                <w:b/>
                <w:color w:val="00B050"/>
                <w:sz w:val="19"/>
                <w:u w:val="single" w:color="00B050"/>
              </w:rPr>
              <w:lastRenderedPageBreak/>
              <w:t>ALL SCIENCE (S):</w:t>
            </w:r>
            <w:r>
              <w:rPr>
                <w:rFonts w:ascii="Cooper" w:eastAsia="Cooper" w:hAnsi="Cooper" w:cs="Cooper"/>
                <w:b/>
                <w:color w:val="00B050"/>
                <w:sz w:val="19"/>
              </w:rPr>
              <w:t xml:space="preserve">  </w:t>
            </w:r>
          </w:p>
          <w:p w14:paraId="041EA464" w14:textId="77777777" w:rsidR="00E54143" w:rsidRDefault="00000000">
            <w:pPr>
              <w:spacing w:line="239" w:lineRule="auto"/>
            </w:pPr>
            <w:r>
              <w:rPr>
                <w:rFonts w:ascii="Cambria" w:eastAsia="Cambria" w:hAnsi="Cambria" w:cs="Cambria"/>
                <w:b/>
                <w:i/>
                <w:sz w:val="19"/>
              </w:rPr>
              <w:t xml:space="preserve">(Multiple opportunities to engage in science, Makes </w:t>
            </w:r>
            <w:proofErr w:type="gramStart"/>
            <w:r>
              <w:rPr>
                <w:rFonts w:ascii="Cambria" w:eastAsia="Cambria" w:hAnsi="Cambria" w:cs="Cambria"/>
                <w:b/>
                <w:i/>
                <w:sz w:val="19"/>
              </w:rPr>
              <w:t>since</w:t>
            </w:r>
            <w:proofErr w:type="gramEnd"/>
            <w:r>
              <w:rPr>
                <w:rFonts w:ascii="Cambria" w:eastAsia="Cambria" w:hAnsi="Cambria" w:cs="Cambria"/>
                <w:b/>
                <w:i/>
                <w:sz w:val="19"/>
              </w:rPr>
              <w:t xml:space="preserve"> of science content)</w:t>
            </w:r>
            <w:r>
              <w:rPr>
                <w:rFonts w:ascii="Cambria" w:eastAsia="Cambria" w:hAnsi="Cambria" w:cs="Cambria"/>
                <w:b/>
                <w:sz w:val="19"/>
              </w:rPr>
              <w:t xml:space="preserve">  </w:t>
            </w:r>
          </w:p>
          <w:p w14:paraId="26954D3F" w14:textId="77777777" w:rsidR="00E54143" w:rsidRDefault="00000000">
            <w:pPr>
              <w:spacing w:line="239" w:lineRule="auto"/>
            </w:pPr>
            <w:r>
              <w:rPr>
                <w:rFonts w:ascii="Cambria" w:eastAsia="Cambria" w:hAnsi="Cambria" w:cs="Cambria"/>
                <w:sz w:val="19"/>
              </w:rPr>
              <w:t>What is your</w:t>
            </w:r>
            <w:r>
              <w:rPr>
                <w:rFonts w:ascii="Cambria" w:eastAsia="Cambria" w:hAnsi="Cambria" w:cs="Cambria"/>
                <w:b/>
                <w:sz w:val="19"/>
              </w:rPr>
              <w:t xml:space="preserve"> </w:t>
            </w:r>
            <w:r>
              <w:rPr>
                <w:rFonts w:ascii="Cambria" w:eastAsia="Cambria" w:hAnsi="Cambria" w:cs="Cambria"/>
                <w:sz w:val="19"/>
              </w:rPr>
              <w:t xml:space="preserve">plan to incorporate technology while incorporating the 5E instructional model? </w:t>
            </w:r>
          </w:p>
          <w:p w14:paraId="48C13736" w14:textId="77777777" w:rsidR="00E54143" w:rsidRDefault="00000000">
            <w:pPr>
              <w:spacing w:after="15"/>
            </w:pPr>
            <w:r>
              <w:rPr>
                <w:rFonts w:ascii="Cambria" w:eastAsia="Cambria" w:hAnsi="Cambria" w:cs="Cambria"/>
                <w:b/>
                <w:sz w:val="19"/>
              </w:rPr>
              <w:t xml:space="preserve">SUGGESTED OPPORTUNITIES FOR </w:t>
            </w:r>
          </w:p>
          <w:p w14:paraId="376FFDD7" w14:textId="77777777" w:rsidR="00E54143" w:rsidRDefault="00000000">
            <w:pPr>
              <w:spacing w:after="13"/>
            </w:pPr>
            <w:r>
              <w:rPr>
                <w:rFonts w:ascii="Cambria" w:eastAsia="Cambria" w:hAnsi="Cambria" w:cs="Cambria"/>
                <w:b/>
                <w:sz w:val="19"/>
              </w:rPr>
              <w:t xml:space="preserve">TECHNOLOGY </w:t>
            </w:r>
          </w:p>
          <w:p w14:paraId="5E69F82C" w14:textId="77777777" w:rsidR="00E54143" w:rsidRDefault="00000000">
            <w:pPr>
              <w:spacing w:after="34" w:line="275" w:lineRule="auto"/>
            </w:pPr>
            <w:r>
              <w:rPr>
                <w:rFonts w:ascii="Cambria" w:eastAsia="Cambria" w:hAnsi="Cambria" w:cs="Cambria"/>
                <w:sz w:val="19"/>
              </w:rPr>
              <w:t xml:space="preserve">Log into Pearson Savvas Realize platform via Clever and Canvas before accessing identified hyperlinked materials. </w:t>
            </w:r>
          </w:p>
          <w:p w14:paraId="22628C60" w14:textId="77777777" w:rsidR="00E54143" w:rsidRDefault="00000000">
            <w:pPr>
              <w:numPr>
                <w:ilvl w:val="0"/>
                <w:numId w:val="7"/>
              </w:numPr>
              <w:ind w:hanging="360"/>
            </w:pPr>
            <w:r>
              <w:rPr>
                <w:rFonts w:ascii="Cambria" w:eastAsia="Cambria" w:hAnsi="Cambria" w:cs="Cambria"/>
                <w:sz w:val="19"/>
              </w:rPr>
              <w:t>Interactivity</w:t>
            </w:r>
            <w:hyperlink r:id="rId8">
              <w:r w:rsidR="00E54143">
                <w:rPr>
                  <w:rFonts w:ascii="Cambria" w:eastAsia="Cambria" w:hAnsi="Cambria" w:cs="Cambria"/>
                  <w:sz w:val="19"/>
                </w:rPr>
                <w:t xml:space="preserve">: </w:t>
              </w:r>
            </w:hyperlink>
            <w:hyperlink r:id="rId9">
              <w:r w:rsidR="00E54143">
                <w:rPr>
                  <w:rFonts w:ascii="Cambria" w:eastAsia="Cambria" w:hAnsi="Cambria" w:cs="Cambria"/>
                  <w:color w:val="0563C1"/>
                  <w:sz w:val="19"/>
                  <w:u w:val="single" w:color="0563C1"/>
                </w:rPr>
                <w:t>Studying Life</w:t>
              </w:r>
            </w:hyperlink>
            <w:hyperlink r:id="rId10">
              <w:r w:rsidR="00E54143">
                <w:rPr>
                  <w:rFonts w:ascii="Cambria" w:eastAsia="Cambria" w:hAnsi="Cambria" w:cs="Cambria"/>
                  <w:color w:val="0563C1"/>
                  <w:sz w:val="19"/>
                </w:rPr>
                <w:t xml:space="preserve"> </w:t>
              </w:r>
            </w:hyperlink>
          </w:p>
          <w:p w14:paraId="39AFF0EE" w14:textId="77777777" w:rsidR="00E54143" w:rsidRDefault="00000000">
            <w:pPr>
              <w:spacing w:after="18"/>
              <w:ind w:left="360"/>
            </w:pPr>
            <w:r>
              <w:rPr>
                <w:rFonts w:ascii="Cambria" w:eastAsia="Cambria" w:hAnsi="Cambria" w:cs="Cambria"/>
                <w:sz w:val="19"/>
              </w:rPr>
              <w:t xml:space="preserve">(Savvas) </w:t>
            </w:r>
          </w:p>
          <w:p w14:paraId="2DBA9AD3" w14:textId="77777777" w:rsidR="00E54143" w:rsidRDefault="00000000">
            <w:pPr>
              <w:numPr>
                <w:ilvl w:val="0"/>
                <w:numId w:val="7"/>
              </w:numPr>
              <w:spacing w:after="35" w:line="241" w:lineRule="auto"/>
              <w:ind w:hanging="360"/>
            </w:pPr>
            <w:r>
              <w:rPr>
                <w:rFonts w:ascii="Cambria" w:eastAsia="Cambria" w:hAnsi="Cambria" w:cs="Cambria"/>
                <w:sz w:val="19"/>
              </w:rPr>
              <w:t>Interactivity</w:t>
            </w:r>
            <w:hyperlink r:id="rId11">
              <w:r w:rsidR="00E54143">
                <w:rPr>
                  <w:rFonts w:ascii="Cambria" w:eastAsia="Cambria" w:hAnsi="Cambria" w:cs="Cambria"/>
                  <w:sz w:val="19"/>
                </w:rPr>
                <w:t xml:space="preserve">: </w:t>
              </w:r>
            </w:hyperlink>
            <w:hyperlink r:id="rId12">
              <w:r w:rsidR="00E54143">
                <w:rPr>
                  <w:rFonts w:ascii="Cambria" w:eastAsia="Cambria" w:hAnsi="Cambria" w:cs="Cambria"/>
                  <w:color w:val="0563C1"/>
                  <w:sz w:val="19"/>
                  <w:u w:val="single" w:color="0563C1"/>
                </w:rPr>
                <w:t>Prokaryotes and</w:t>
              </w:r>
            </w:hyperlink>
            <w:hyperlink r:id="rId13">
              <w:r w:rsidR="00E54143">
                <w:rPr>
                  <w:rFonts w:ascii="Cambria" w:eastAsia="Cambria" w:hAnsi="Cambria" w:cs="Cambria"/>
                  <w:color w:val="0563C1"/>
                  <w:sz w:val="19"/>
                </w:rPr>
                <w:t xml:space="preserve"> </w:t>
              </w:r>
            </w:hyperlink>
            <w:hyperlink r:id="rId14">
              <w:r w:rsidR="00E54143">
                <w:rPr>
                  <w:rFonts w:ascii="Cambria" w:eastAsia="Cambria" w:hAnsi="Cambria" w:cs="Cambria"/>
                  <w:color w:val="0563C1"/>
                  <w:sz w:val="19"/>
                  <w:u w:val="single" w:color="0563C1"/>
                </w:rPr>
                <w:t>Eukaryotes</w:t>
              </w:r>
            </w:hyperlink>
            <w:hyperlink r:id="rId15">
              <w:r w:rsidR="00E54143">
                <w:rPr>
                  <w:rFonts w:ascii="Cambria" w:eastAsia="Cambria" w:hAnsi="Cambria" w:cs="Cambria"/>
                  <w:color w:val="0563C1"/>
                  <w:sz w:val="19"/>
                  <w:u w:val="single" w:color="0563C1"/>
                </w:rPr>
                <w:t xml:space="preserve"> </w:t>
              </w:r>
            </w:hyperlink>
            <w:hyperlink r:id="rId16">
              <w:r w:rsidR="00E54143">
                <w:rPr>
                  <w:rFonts w:ascii="Cambria" w:eastAsia="Cambria" w:hAnsi="Cambria" w:cs="Cambria"/>
                  <w:sz w:val="19"/>
                </w:rPr>
                <w:t>(</w:t>
              </w:r>
            </w:hyperlink>
            <w:r>
              <w:rPr>
                <w:rFonts w:ascii="Cambria" w:eastAsia="Cambria" w:hAnsi="Cambria" w:cs="Cambria"/>
                <w:sz w:val="19"/>
              </w:rPr>
              <w:t xml:space="preserve">Savvas) </w:t>
            </w:r>
          </w:p>
          <w:p w14:paraId="6AD26B9D" w14:textId="77777777" w:rsidR="00E54143" w:rsidRDefault="00000000">
            <w:pPr>
              <w:numPr>
                <w:ilvl w:val="0"/>
                <w:numId w:val="7"/>
              </w:numPr>
              <w:ind w:hanging="360"/>
            </w:pPr>
            <w:r>
              <w:rPr>
                <w:rFonts w:ascii="Cambria" w:eastAsia="Cambria" w:hAnsi="Cambria" w:cs="Cambria"/>
                <w:sz w:val="19"/>
              </w:rPr>
              <w:t>Interactivity</w:t>
            </w:r>
            <w:hyperlink r:id="rId17">
              <w:r w:rsidR="00E54143">
                <w:rPr>
                  <w:rFonts w:ascii="Cambria" w:eastAsia="Cambria" w:hAnsi="Cambria" w:cs="Cambria"/>
                  <w:sz w:val="19"/>
                </w:rPr>
                <w:t xml:space="preserve">: </w:t>
              </w:r>
            </w:hyperlink>
            <w:hyperlink r:id="rId18">
              <w:r w:rsidR="00E54143">
                <w:rPr>
                  <w:rFonts w:ascii="Cambria" w:eastAsia="Cambria" w:hAnsi="Cambria" w:cs="Cambria"/>
                  <w:color w:val="0563C1"/>
                  <w:sz w:val="19"/>
                  <w:u w:val="single" w:color="0563C1"/>
                </w:rPr>
                <w:t>Multicellular Life</w:t>
              </w:r>
            </w:hyperlink>
            <w:hyperlink r:id="rId19">
              <w:r w:rsidR="00E54143">
                <w:rPr>
                  <w:rFonts w:ascii="Cambria" w:eastAsia="Cambria" w:hAnsi="Cambria" w:cs="Cambria"/>
                  <w:color w:val="0563C1"/>
                  <w:sz w:val="19"/>
                </w:rPr>
                <w:t xml:space="preserve"> </w:t>
              </w:r>
            </w:hyperlink>
          </w:p>
          <w:p w14:paraId="25775382" w14:textId="77777777" w:rsidR="00E54143" w:rsidRDefault="00000000">
            <w:pPr>
              <w:spacing w:after="18"/>
              <w:ind w:left="360"/>
            </w:pPr>
            <w:r>
              <w:rPr>
                <w:rFonts w:ascii="Cambria" w:eastAsia="Cambria" w:hAnsi="Cambria" w:cs="Cambria"/>
                <w:sz w:val="19"/>
              </w:rPr>
              <w:t>(Savvas)</w:t>
            </w:r>
            <w:r>
              <w:rPr>
                <w:rFonts w:ascii="Cambria" w:eastAsia="Cambria" w:hAnsi="Cambria" w:cs="Cambria"/>
                <w:color w:val="0563C1"/>
                <w:sz w:val="19"/>
              </w:rPr>
              <w:t xml:space="preserve"> </w:t>
            </w:r>
          </w:p>
          <w:p w14:paraId="6DCB643C" w14:textId="77777777" w:rsidR="00E54143" w:rsidRDefault="00000000">
            <w:pPr>
              <w:numPr>
                <w:ilvl w:val="0"/>
                <w:numId w:val="7"/>
              </w:numPr>
              <w:ind w:hanging="360"/>
            </w:pPr>
            <w:r>
              <w:rPr>
                <w:rFonts w:ascii="Cambria" w:eastAsia="Cambria" w:hAnsi="Cambria" w:cs="Cambria"/>
                <w:sz w:val="19"/>
              </w:rPr>
              <w:t xml:space="preserve">Interactive Video: </w:t>
            </w:r>
          </w:p>
          <w:p w14:paraId="2ED152FA" w14:textId="77777777" w:rsidR="00E54143" w:rsidRDefault="00E54143">
            <w:pPr>
              <w:spacing w:after="18"/>
              <w:ind w:left="360"/>
            </w:pPr>
            <w:hyperlink r:id="rId20">
              <w:r>
                <w:rPr>
                  <w:rFonts w:ascii="Cambria" w:eastAsia="Cambria" w:hAnsi="Cambria" w:cs="Cambria"/>
                  <w:color w:val="0563C1"/>
                  <w:sz w:val="19"/>
                  <w:u w:val="single" w:color="0563C1"/>
                </w:rPr>
                <w:t>Characteristics of Life</w:t>
              </w:r>
            </w:hyperlink>
            <w:hyperlink r:id="rId21">
              <w:r>
                <w:rPr>
                  <w:rFonts w:ascii="Cambria" w:eastAsia="Cambria" w:hAnsi="Cambria" w:cs="Cambria"/>
                  <w:color w:val="0563C1"/>
                  <w:sz w:val="19"/>
                  <w:u w:val="single" w:color="0563C1"/>
                </w:rPr>
                <w:t xml:space="preserve"> </w:t>
              </w:r>
            </w:hyperlink>
            <w:hyperlink r:id="rId22">
              <w:r>
                <w:rPr>
                  <w:rFonts w:ascii="Cambria" w:eastAsia="Cambria" w:hAnsi="Cambria" w:cs="Cambria"/>
                  <w:sz w:val="19"/>
                </w:rPr>
                <w:t>(</w:t>
              </w:r>
            </w:hyperlink>
            <w:r>
              <w:rPr>
                <w:rFonts w:ascii="Cambria" w:eastAsia="Cambria" w:hAnsi="Cambria" w:cs="Cambria"/>
                <w:sz w:val="19"/>
              </w:rPr>
              <w:t>Savvas)</w:t>
            </w:r>
            <w:r>
              <w:rPr>
                <w:rFonts w:ascii="Cambria" w:eastAsia="Cambria" w:hAnsi="Cambria" w:cs="Cambria"/>
                <w:b/>
                <w:i/>
                <w:sz w:val="19"/>
              </w:rPr>
              <w:t xml:space="preserve"> </w:t>
            </w:r>
          </w:p>
          <w:p w14:paraId="2F68F9FE" w14:textId="77777777" w:rsidR="00E54143" w:rsidRDefault="00000000">
            <w:pPr>
              <w:numPr>
                <w:ilvl w:val="0"/>
                <w:numId w:val="7"/>
              </w:numPr>
              <w:spacing w:after="35" w:line="241" w:lineRule="auto"/>
              <w:ind w:hanging="360"/>
            </w:pPr>
            <w:r>
              <w:rPr>
                <w:rFonts w:ascii="Cambria" w:eastAsia="Cambria" w:hAnsi="Cambria" w:cs="Cambria"/>
                <w:sz w:val="19"/>
              </w:rPr>
              <w:t>Nearpod Video</w:t>
            </w:r>
            <w:hyperlink r:id="rId23">
              <w:r w:rsidR="00E54143">
                <w:rPr>
                  <w:rFonts w:ascii="Cambria" w:eastAsia="Cambria" w:hAnsi="Cambria" w:cs="Cambria"/>
                  <w:sz w:val="19"/>
                </w:rPr>
                <w:t xml:space="preserve">: </w:t>
              </w:r>
            </w:hyperlink>
            <w:hyperlink r:id="rId24">
              <w:r w:rsidR="00E54143">
                <w:rPr>
                  <w:rFonts w:ascii="Cambria" w:eastAsia="Cambria" w:hAnsi="Cambria" w:cs="Cambria"/>
                  <w:color w:val="0563C1"/>
                  <w:sz w:val="19"/>
                  <w:u w:val="single" w:color="0563C1"/>
                </w:rPr>
                <w:t>Viruses</w:t>
              </w:r>
            </w:hyperlink>
            <w:hyperlink r:id="rId25">
              <w:r w:rsidR="00E54143">
                <w:rPr>
                  <w:rFonts w:ascii="Cambria" w:eastAsia="Cambria" w:hAnsi="Cambria" w:cs="Cambria"/>
                  <w:color w:val="0563C1"/>
                  <w:sz w:val="19"/>
                </w:rPr>
                <w:t xml:space="preserve"> </w:t>
              </w:r>
            </w:hyperlink>
            <w:hyperlink r:id="rId26">
              <w:r w:rsidR="00E54143">
                <w:rPr>
                  <w:rFonts w:ascii="Cambria" w:eastAsia="Cambria" w:hAnsi="Cambria" w:cs="Cambria"/>
                  <w:color w:val="0563C1"/>
                  <w:sz w:val="19"/>
                  <w:u w:val="single" w:color="0563C1"/>
                </w:rPr>
                <w:t>Flocabulary</w:t>
              </w:r>
            </w:hyperlink>
            <w:hyperlink r:id="rId27">
              <w:r w:rsidR="00E54143">
                <w:rPr>
                  <w:rFonts w:ascii="Cambria" w:eastAsia="Cambria" w:hAnsi="Cambria" w:cs="Cambria"/>
                  <w:i/>
                  <w:sz w:val="19"/>
                </w:rPr>
                <w:t xml:space="preserve"> </w:t>
              </w:r>
            </w:hyperlink>
          </w:p>
          <w:p w14:paraId="694B4F73" w14:textId="77777777" w:rsidR="00E54143" w:rsidRDefault="00000000">
            <w:pPr>
              <w:numPr>
                <w:ilvl w:val="0"/>
                <w:numId w:val="7"/>
              </w:numPr>
              <w:spacing w:line="240" w:lineRule="auto"/>
              <w:ind w:hanging="360"/>
            </w:pPr>
            <w:r>
              <w:rPr>
                <w:rFonts w:ascii="Cambria" w:eastAsia="Cambria" w:hAnsi="Cambria" w:cs="Cambria"/>
                <w:sz w:val="19"/>
              </w:rPr>
              <w:t>Nearpod Video</w:t>
            </w:r>
            <w:hyperlink r:id="rId28">
              <w:r w:rsidR="00E54143">
                <w:rPr>
                  <w:rFonts w:ascii="Cambria" w:eastAsia="Cambria" w:hAnsi="Cambria" w:cs="Cambria"/>
                  <w:sz w:val="19"/>
                </w:rPr>
                <w:t xml:space="preserve">: </w:t>
              </w:r>
            </w:hyperlink>
            <w:hyperlink r:id="rId29">
              <w:r w:rsidR="00E54143">
                <w:rPr>
                  <w:rFonts w:ascii="Cambria" w:eastAsia="Cambria" w:hAnsi="Cambria" w:cs="Cambria"/>
                  <w:color w:val="0563C1"/>
                  <w:sz w:val="19"/>
                  <w:u w:val="single" w:color="0563C1"/>
                </w:rPr>
                <w:t>Characteristics</w:t>
              </w:r>
            </w:hyperlink>
            <w:hyperlink r:id="rId30">
              <w:r w:rsidR="00E54143">
                <w:rPr>
                  <w:rFonts w:ascii="Cambria" w:eastAsia="Cambria" w:hAnsi="Cambria" w:cs="Cambria"/>
                  <w:color w:val="0563C1"/>
                  <w:sz w:val="19"/>
                </w:rPr>
                <w:t xml:space="preserve"> </w:t>
              </w:r>
            </w:hyperlink>
            <w:hyperlink r:id="rId31">
              <w:r w:rsidR="00E54143">
                <w:rPr>
                  <w:rFonts w:ascii="Cambria" w:eastAsia="Cambria" w:hAnsi="Cambria" w:cs="Cambria"/>
                  <w:color w:val="0563C1"/>
                  <w:sz w:val="19"/>
                  <w:u w:val="single" w:color="0563C1"/>
                </w:rPr>
                <w:t>of Life</w:t>
              </w:r>
            </w:hyperlink>
            <w:hyperlink r:id="rId32">
              <w:r w:rsidR="00E54143">
                <w:rPr>
                  <w:rFonts w:ascii="Cambria" w:eastAsia="Cambria" w:hAnsi="Cambria" w:cs="Cambria"/>
                  <w:sz w:val="19"/>
                </w:rPr>
                <w:t xml:space="preserve"> </w:t>
              </w:r>
            </w:hyperlink>
            <w:hyperlink r:id="rId33">
              <w:r w:rsidR="00E54143">
                <w:rPr>
                  <w:rFonts w:ascii="Cambria" w:eastAsia="Cambria" w:hAnsi="Cambria" w:cs="Cambria"/>
                  <w:sz w:val="19"/>
                </w:rPr>
                <w:t>w</w:t>
              </w:r>
            </w:hyperlink>
            <w:r>
              <w:rPr>
                <w:rFonts w:ascii="Cambria" w:eastAsia="Cambria" w:hAnsi="Cambria" w:cs="Cambria"/>
                <w:sz w:val="19"/>
              </w:rPr>
              <w:t xml:space="preserve">ith the Amoeba Sisters or  </w:t>
            </w:r>
          </w:p>
          <w:p w14:paraId="0933E83D" w14:textId="77777777" w:rsidR="00E54143" w:rsidRDefault="00000000">
            <w:pPr>
              <w:spacing w:after="15"/>
            </w:pPr>
            <w:r>
              <w:rPr>
                <w:rFonts w:ascii="Cambria" w:eastAsia="Cambria" w:hAnsi="Cambria" w:cs="Cambria"/>
                <w:sz w:val="19"/>
              </w:rPr>
              <w:t>YouTube Video</w:t>
            </w:r>
            <w:hyperlink r:id="rId34">
              <w:r w:rsidR="00E54143">
                <w:rPr>
                  <w:rFonts w:ascii="Cambria" w:eastAsia="Cambria" w:hAnsi="Cambria" w:cs="Cambria"/>
                  <w:sz w:val="19"/>
                </w:rPr>
                <w:t xml:space="preserve">: </w:t>
              </w:r>
            </w:hyperlink>
            <w:hyperlink r:id="rId35">
              <w:r w:rsidR="00E54143">
                <w:rPr>
                  <w:rFonts w:ascii="Cambria" w:eastAsia="Cambria" w:hAnsi="Cambria" w:cs="Cambria"/>
                  <w:color w:val="0563C1"/>
                  <w:sz w:val="19"/>
                  <w:u w:val="single" w:color="0563C1"/>
                </w:rPr>
                <w:t>Characteristics of</w:t>
              </w:r>
            </w:hyperlink>
            <w:hyperlink r:id="rId36">
              <w:r w:rsidR="00E54143">
                <w:rPr>
                  <w:rFonts w:ascii="Cambria" w:eastAsia="Cambria" w:hAnsi="Cambria" w:cs="Cambria"/>
                  <w:color w:val="0563C1"/>
                  <w:sz w:val="19"/>
                </w:rPr>
                <w:t xml:space="preserve"> </w:t>
              </w:r>
            </w:hyperlink>
          </w:p>
          <w:p w14:paraId="2761307F" w14:textId="77777777" w:rsidR="00E54143" w:rsidRDefault="00E54143">
            <w:pPr>
              <w:spacing w:after="15"/>
            </w:pPr>
            <w:hyperlink r:id="rId37">
              <w:r>
                <w:rPr>
                  <w:rFonts w:ascii="Cambria" w:eastAsia="Cambria" w:hAnsi="Cambria" w:cs="Cambria"/>
                  <w:color w:val="0563C1"/>
                  <w:sz w:val="19"/>
                  <w:u w:val="single" w:color="0563C1"/>
                </w:rPr>
                <w:t>Life</w:t>
              </w:r>
            </w:hyperlink>
            <w:hyperlink r:id="rId38">
              <w:r>
                <w:rPr>
                  <w:rFonts w:ascii="Cambria" w:eastAsia="Cambria" w:hAnsi="Cambria" w:cs="Cambria"/>
                  <w:sz w:val="19"/>
                </w:rPr>
                <w:t xml:space="preserve"> </w:t>
              </w:r>
            </w:hyperlink>
            <w:hyperlink r:id="rId39">
              <w:r>
                <w:rPr>
                  <w:rFonts w:ascii="Cambria" w:eastAsia="Cambria" w:hAnsi="Cambria" w:cs="Cambria"/>
                  <w:sz w:val="19"/>
                </w:rPr>
                <w:t>w</w:t>
              </w:r>
            </w:hyperlink>
            <w:r>
              <w:rPr>
                <w:rFonts w:ascii="Cambria" w:eastAsia="Cambria" w:hAnsi="Cambria" w:cs="Cambria"/>
                <w:sz w:val="19"/>
              </w:rPr>
              <w:t xml:space="preserve">ith the Amoeba Sisters </w:t>
            </w:r>
          </w:p>
          <w:p w14:paraId="568E44CA" w14:textId="77777777" w:rsidR="00E54143" w:rsidRDefault="00000000">
            <w:pPr>
              <w:spacing w:after="3" w:line="273" w:lineRule="auto"/>
            </w:pPr>
            <w:r>
              <w:rPr>
                <w:rFonts w:ascii="Cambria" w:eastAsia="Cambria" w:hAnsi="Cambria" w:cs="Cambria"/>
                <w:sz w:val="19"/>
              </w:rPr>
              <w:t>Nearpod Video</w:t>
            </w:r>
            <w:hyperlink r:id="rId40">
              <w:r w:rsidR="00E54143">
                <w:rPr>
                  <w:rFonts w:ascii="Cambria" w:eastAsia="Cambria" w:hAnsi="Cambria" w:cs="Cambria"/>
                  <w:sz w:val="19"/>
                </w:rPr>
                <w:t xml:space="preserve">: </w:t>
              </w:r>
            </w:hyperlink>
            <w:hyperlink r:id="rId41">
              <w:r w:rsidR="00E54143">
                <w:rPr>
                  <w:rFonts w:ascii="Cambria" w:eastAsia="Cambria" w:hAnsi="Cambria" w:cs="Cambria"/>
                  <w:color w:val="0563C1"/>
                  <w:sz w:val="19"/>
                  <w:u w:val="single" w:color="0563C1"/>
                </w:rPr>
                <w:t>Viruses</w:t>
              </w:r>
            </w:hyperlink>
            <w:hyperlink r:id="rId42">
              <w:r w:rsidR="00E54143">
                <w:rPr>
                  <w:rFonts w:ascii="Cambria" w:eastAsia="Cambria" w:hAnsi="Cambria" w:cs="Cambria"/>
                  <w:sz w:val="19"/>
                </w:rPr>
                <w:t xml:space="preserve"> </w:t>
              </w:r>
            </w:hyperlink>
            <w:r>
              <w:rPr>
                <w:rFonts w:ascii="Cambria" w:eastAsia="Cambria" w:hAnsi="Cambria" w:cs="Cambria"/>
                <w:sz w:val="19"/>
              </w:rPr>
              <w:t xml:space="preserve">with the Amoeba Sisters or YouTube Video: </w:t>
            </w:r>
          </w:p>
          <w:p w14:paraId="2AF1CC41" w14:textId="77777777" w:rsidR="00E54143" w:rsidRDefault="00E54143">
            <w:hyperlink r:id="rId43">
              <w:r>
                <w:rPr>
                  <w:rFonts w:ascii="Cambria" w:eastAsia="Cambria" w:hAnsi="Cambria" w:cs="Cambria"/>
                  <w:color w:val="0563C1"/>
                  <w:sz w:val="19"/>
                  <w:u w:val="single" w:color="0563C1"/>
                </w:rPr>
                <w:t>Viruses</w:t>
              </w:r>
            </w:hyperlink>
            <w:hyperlink r:id="rId44">
              <w:r>
                <w:rPr>
                  <w:rFonts w:ascii="Cambria" w:eastAsia="Cambria" w:hAnsi="Cambria" w:cs="Cambria"/>
                  <w:sz w:val="19"/>
                </w:rPr>
                <w:t xml:space="preserve"> </w:t>
              </w:r>
            </w:hyperlink>
            <w:hyperlink r:id="rId45">
              <w:r>
                <w:rPr>
                  <w:rFonts w:ascii="Cambria" w:eastAsia="Cambria" w:hAnsi="Cambria" w:cs="Cambria"/>
                  <w:sz w:val="19"/>
                </w:rPr>
                <w:t>w</w:t>
              </w:r>
            </w:hyperlink>
            <w:r>
              <w:rPr>
                <w:rFonts w:ascii="Cambria" w:eastAsia="Cambria" w:hAnsi="Cambria" w:cs="Cambria"/>
                <w:sz w:val="19"/>
              </w:rPr>
              <w:t xml:space="preserve">ith the Amoeba Sisters </w:t>
            </w:r>
          </w:p>
        </w:tc>
        <w:tc>
          <w:tcPr>
            <w:tcW w:w="2252" w:type="dxa"/>
            <w:tcBorders>
              <w:top w:val="single" w:sz="17" w:space="0" w:color="000000"/>
              <w:left w:val="single" w:sz="17" w:space="0" w:color="000000"/>
              <w:bottom w:val="single" w:sz="17" w:space="0" w:color="000000"/>
              <w:right w:val="single" w:sz="8" w:space="0" w:color="000000"/>
            </w:tcBorders>
          </w:tcPr>
          <w:p w14:paraId="1935AF69" w14:textId="77777777" w:rsidR="00E54143" w:rsidRDefault="00000000">
            <w:pPr>
              <w:ind w:left="720"/>
            </w:pPr>
            <w:r>
              <w:rPr>
                <w:rFonts w:ascii="Cambria" w:eastAsia="Cambria" w:hAnsi="Cambria" w:cs="Cambria"/>
                <w:sz w:val="19"/>
              </w:rPr>
              <w:t xml:space="preserve"> </w:t>
            </w:r>
          </w:p>
        </w:tc>
        <w:tc>
          <w:tcPr>
            <w:tcW w:w="2340" w:type="dxa"/>
            <w:tcBorders>
              <w:top w:val="single" w:sz="17" w:space="0" w:color="000000"/>
              <w:left w:val="single" w:sz="8" w:space="0" w:color="000000"/>
              <w:bottom w:val="single" w:sz="17" w:space="0" w:color="000000"/>
              <w:right w:val="single" w:sz="8" w:space="0" w:color="000000"/>
            </w:tcBorders>
          </w:tcPr>
          <w:p w14:paraId="3B9701CC" w14:textId="77777777" w:rsidR="00E54143" w:rsidRDefault="00000000">
            <w:pPr>
              <w:ind w:left="720"/>
            </w:pPr>
            <w:r>
              <w:rPr>
                <w:rFonts w:ascii="Cambria" w:eastAsia="Cambria" w:hAnsi="Cambria" w:cs="Cambria"/>
                <w:sz w:val="19"/>
              </w:rPr>
              <w:t xml:space="preserve"> </w:t>
            </w:r>
          </w:p>
        </w:tc>
        <w:tc>
          <w:tcPr>
            <w:tcW w:w="2429" w:type="dxa"/>
            <w:tcBorders>
              <w:top w:val="single" w:sz="17" w:space="0" w:color="000000"/>
              <w:left w:val="single" w:sz="8" w:space="0" w:color="000000"/>
              <w:bottom w:val="single" w:sz="17" w:space="0" w:color="000000"/>
              <w:right w:val="single" w:sz="8" w:space="0" w:color="000000"/>
            </w:tcBorders>
          </w:tcPr>
          <w:p w14:paraId="2B2CC0DC" w14:textId="77777777" w:rsidR="00E54143" w:rsidRDefault="00000000">
            <w:pPr>
              <w:ind w:left="720"/>
            </w:pPr>
            <w:r>
              <w:rPr>
                <w:rFonts w:ascii="Cambria" w:eastAsia="Cambria" w:hAnsi="Cambria" w:cs="Cambria"/>
                <w:sz w:val="19"/>
              </w:rPr>
              <w:t xml:space="preserve"> </w:t>
            </w:r>
          </w:p>
        </w:tc>
        <w:tc>
          <w:tcPr>
            <w:tcW w:w="2456" w:type="dxa"/>
            <w:tcBorders>
              <w:top w:val="single" w:sz="17" w:space="0" w:color="000000"/>
              <w:left w:val="single" w:sz="8" w:space="0" w:color="000000"/>
              <w:bottom w:val="single" w:sz="17" w:space="0" w:color="000000"/>
              <w:right w:val="single" w:sz="8" w:space="0" w:color="000000"/>
            </w:tcBorders>
          </w:tcPr>
          <w:p w14:paraId="6EEF71EA" w14:textId="77777777" w:rsidR="00E54143" w:rsidRDefault="00000000">
            <w:pPr>
              <w:ind w:left="720"/>
            </w:pPr>
            <w:r>
              <w:rPr>
                <w:rFonts w:ascii="Cambria" w:eastAsia="Cambria" w:hAnsi="Cambria" w:cs="Cambria"/>
                <w:sz w:val="19"/>
              </w:rPr>
              <w:t xml:space="preserve"> </w:t>
            </w:r>
          </w:p>
        </w:tc>
        <w:tc>
          <w:tcPr>
            <w:tcW w:w="2520" w:type="dxa"/>
            <w:tcBorders>
              <w:top w:val="single" w:sz="17" w:space="0" w:color="000000"/>
              <w:left w:val="single" w:sz="8" w:space="0" w:color="000000"/>
              <w:bottom w:val="single" w:sz="17" w:space="0" w:color="000000"/>
              <w:right w:val="single" w:sz="17" w:space="0" w:color="000000"/>
            </w:tcBorders>
          </w:tcPr>
          <w:p w14:paraId="72F20E79" w14:textId="77777777" w:rsidR="00E54143" w:rsidRDefault="00000000">
            <w:r>
              <w:rPr>
                <w:rFonts w:ascii="Cambria" w:eastAsia="Cambria" w:hAnsi="Cambria" w:cs="Cambria"/>
                <w:sz w:val="19"/>
              </w:rPr>
              <w:t xml:space="preserve"> </w:t>
            </w:r>
          </w:p>
        </w:tc>
      </w:tr>
      <w:tr w:rsidR="00E54143" w14:paraId="727E65D1" w14:textId="77777777">
        <w:trPr>
          <w:trHeight w:val="1817"/>
        </w:trPr>
        <w:tc>
          <w:tcPr>
            <w:tcW w:w="3216" w:type="dxa"/>
            <w:tcBorders>
              <w:top w:val="single" w:sz="17" w:space="0" w:color="000000"/>
              <w:left w:val="single" w:sz="17" w:space="0" w:color="000000"/>
              <w:bottom w:val="single" w:sz="17" w:space="0" w:color="000000"/>
              <w:right w:val="single" w:sz="17" w:space="0" w:color="000000"/>
            </w:tcBorders>
          </w:tcPr>
          <w:p w14:paraId="78C6262D" w14:textId="77777777" w:rsidR="00E54143" w:rsidRDefault="00000000">
            <w:r>
              <w:rPr>
                <w:rFonts w:ascii="Cooper" w:eastAsia="Cooper" w:hAnsi="Cooper" w:cs="Cooper"/>
                <w:b/>
                <w:color w:val="ED7D31"/>
                <w:sz w:val="19"/>
                <w:u w:val="single" w:color="ED7D31"/>
              </w:rPr>
              <w:t>ALL MATH (S):</w:t>
            </w:r>
            <w:r>
              <w:rPr>
                <w:rFonts w:ascii="Cooper" w:eastAsia="Cooper" w:hAnsi="Cooper" w:cs="Cooper"/>
                <w:b/>
                <w:color w:val="ED7D31"/>
                <w:sz w:val="19"/>
              </w:rPr>
              <w:t xml:space="preserve"> </w:t>
            </w:r>
          </w:p>
          <w:p w14:paraId="64B381D5" w14:textId="77777777" w:rsidR="00E54143" w:rsidRDefault="00000000">
            <w:r>
              <w:rPr>
                <w:rFonts w:ascii="Cambria" w:eastAsia="Cambria" w:hAnsi="Cambria" w:cs="Cambria"/>
                <w:sz w:val="19"/>
              </w:rPr>
              <w:t xml:space="preserve">What </w:t>
            </w:r>
            <w:r>
              <w:rPr>
                <w:rFonts w:ascii="Cambria" w:eastAsia="Cambria" w:hAnsi="Cambria" w:cs="Cambria"/>
                <w:b/>
                <w:sz w:val="19"/>
              </w:rPr>
              <w:t xml:space="preserve">manipulatives </w:t>
            </w:r>
            <w:r>
              <w:rPr>
                <w:rFonts w:ascii="Cambria" w:eastAsia="Cambria" w:hAnsi="Cambria" w:cs="Cambria"/>
                <w:sz w:val="19"/>
              </w:rPr>
              <w:t xml:space="preserve">might be integrated into the lesson? What did you learn from using the manipulatives </w:t>
            </w:r>
            <w:r>
              <w:rPr>
                <w:rFonts w:ascii="Cambria" w:eastAsia="Cambria" w:hAnsi="Cambria" w:cs="Cambria"/>
                <w:b/>
                <w:sz w:val="19"/>
              </w:rPr>
              <w:t xml:space="preserve">in advance </w:t>
            </w:r>
            <w:r>
              <w:rPr>
                <w:rFonts w:ascii="Cambria" w:eastAsia="Cambria" w:hAnsi="Cambria" w:cs="Cambria"/>
                <w:sz w:val="19"/>
              </w:rPr>
              <w:t>of using them in class with students?</w:t>
            </w:r>
            <w:r>
              <w:rPr>
                <w:rFonts w:ascii="Cambria" w:eastAsia="Cambria" w:hAnsi="Cambria" w:cs="Cambria"/>
                <w:b/>
                <w:sz w:val="19"/>
              </w:rPr>
              <w:t xml:space="preserve"> </w:t>
            </w:r>
          </w:p>
        </w:tc>
        <w:tc>
          <w:tcPr>
            <w:tcW w:w="2252" w:type="dxa"/>
            <w:tcBorders>
              <w:top w:val="single" w:sz="17" w:space="0" w:color="000000"/>
              <w:left w:val="single" w:sz="17" w:space="0" w:color="000000"/>
              <w:bottom w:val="single" w:sz="17" w:space="0" w:color="000000"/>
              <w:right w:val="single" w:sz="8" w:space="0" w:color="000000"/>
            </w:tcBorders>
          </w:tcPr>
          <w:p w14:paraId="5588C163" w14:textId="77777777" w:rsidR="00E54143" w:rsidRDefault="00000000">
            <w:r>
              <w:rPr>
                <w:rFonts w:ascii="Cambria" w:eastAsia="Cambria" w:hAnsi="Cambria" w:cs="Cambria"/>
                <w:sz w:val="19"/>
              </w:rPr>
              <w:t xml:space="preserve"> </w:t>
            </w:r>
          </w:p>
        </w:tc>
        <w:tc>
          <w:tcPr>
            <w:tcW w:w="2340" w:type="dxa"/>
            <w:tcBorders>
              <w:top w:val="single" w:sz="17" w:space="0" w:color="000000"/>
              <w:left w:val="single" w:sz="8" w:space="0" w:color="000000"/>
              <w:bottom w:val="single" w:sz="17" w:space="0" w:color="000000"/>
              <w:right w:val="single" w:sz="8" w:space="0" w:color="000000"/>
            </w:tcBorders>
          </w:tcPr>
          <w:p w14:paraId="7A6FDA36" w14:textId="77777777" w:rsidR="00E54143" w:rsidRDefault="00000000">
            <w:pPr>
              <w:ind w:left="720"/>
            </w:pPr>
            <w:r>
              <w:rPr>
                <w:rFonts w:ascii="Cambria" w:eastAsia="Cambria" w:hAnsi="Cambria" w:cs="Cambria"/>
                <w:sz w:val="19"/>
              </w:rPr>
              <w:t xml:space="preserve"> </w:t>
            </w:r>
          </w:p>
        </w:tc>
        <w:tc>
          <w:tcPr>
            <w:tcW w:w="2429" w:type="dxa"/>
            <w:tcBorders>
              <w:top w:val="single" w:sz="17" w:space="0" w:color="000000"/>
              <w:left w:val="single" w:sz="8" w:space="0" w:color="000000"/>
              <w:bottom w:val="single" w:sz="17" w:space="0" w:color="000000"/>
              <w:right w:val="single" w:sz="8" w:space="0" w:color="000000"/>
            </w:tcBorders>
          </w:tcPr>
          <w:p w14:paraId="3013555C" w14:textId="77777777" w:rsidR="00E54143" w:rsidRDefault="00000000">
            <w:pPr>
              <w:ind w:left="720"/>
            </w:pPr>
            <w:r>
              <w:rPr>
                <w:rFonts w:ascii="Cambria" w:eastAsia="Cambria" w:hAnsi="Cambria" w:cs="Cambria"/>
                <w:sz w:val="19"/>
              </w:rPr>
              <w:t xml:space="preserve"> </w:t>
            </w:r>
          </w:p>
        </w:tc>
        <w:tc>
          <w:tcPr>
            <w:tcW w:w="2456" w:type="dxa"/>
            <w:tcBorders>
              <w:top w:val="single" w:sz="17" w:space="0" w:color="000000"/>
              <w:left w:val="single" w:sz="8" w:space="0" w:color="000000"/>
              <w:bottom w:val="single" w:sz="17" w:space="0" w:color="000000"/>
              <w:right w:val="single" w:sz="8" w:space="0" w:color="000000"/>
            </w:tcBorders>
          </w:tcPr>
          <w:p w14:paraId="70BE7B1E" w14:textId="77777777" w:rsidR="00E54143" w:rsidRDefault="00000000">
            <w:pPr>
              <w:ind w:left="720"/>
            </w:pPr>
            <w:r>
              <w:rPr>
                <w:rFonts w:ascii="Cambria" w:eastAsia="Cambria" w:hAnsi="Cambria" w:cs="Cambria"/>
                <w:sz w:val="19"/>
              </w:rPr>
              <w:t xml:space="preserve"> </w:t>
            </w:r>
          </w:p>
        </w:tc>
        <w:tc>
          <w:tcPr>
            <w:tcW w:w="2520" w:type="dxa"/>
            <w:tcBorders>
              <w:top w:val="single" w:sz="17" w:space="0" w:color="000000"/>
              <w:left w:val="single" w:sz="8" w:space="0" w:color="000000"/>
              <w:bottom w:val="single" w:sz="17" w:space="0" w:color="000000"/>
              <w:right w:val="single" w:sz="17" w:space="0" w:color="000000"/>
            </w:tcBorders>
          </w:tcPr>
          <w:p w14:paraId="56861FCA" w14:textId="77777777" w:rsidR="00E54143" w:rsidRDefault="00000000">
            <w:r>
              <w:rPr>
                <w:rFonts w:ascii="Cambria" w:eastAsia="Cambria" w:hAnsi="Cambria" w:cs="Cambria"/>
                <w:sz w:val="19"/>
              </w:rPr>
              <w:t xml:space="preserve"> </w:t>
            </w:r>
          </w:p>
        </w:tc>
      </w:tr>
      <w:tr w:rsidR="00E54143" w14:paraId="7EC39353" w14:textId="77777777">
        <w:trPr>
          <w:trHeight w:val="2912"/>
        </w:trPr>
        <w:tc>
          <w:tcPr>
            <w:tcW w:w="3216" w:type="dxa"/>
            <w:tcBorders>
              <w:top w:val="single" w:sz="17" w:space="0" w:color="000000"/>
              <w:left w:val="single" w:sz="17" w:space="0" w:color="000000"/>
              <w:bottom w:val="single" w:sz="17" w:space="0" w:color="000000"/>
              <w:right w:val="single" w:sz="17" w:space="0" w:color="000000"/>
            </w:tcBorders>
            <w:vAlign w:val="center"/>
          </w:tcPr>
          <w:p w14:paraId="7614F02B" w14:textId="77777777" w:rsidR="00E54143" w:rsidRDefault="00000000">
            <w:r>
              <w:rPr>
                <w:rFonts w:ascii="Cooper" w:eastAsia="Cooper" w:hAnsi="Cooper" w:cs="Cooper"/>
                <w:b/>
                <w:color w:val="ED7D31"/>
                <w:sz w:val="19"/>
                <w:u w:val="single" w:color="ED7D31"/>
              </w:rPr>
              <w:lastRenderedPageBreak/>
              <w:t>ALGEBRA I:</w:t>
            </w:r>
            <w:r>
              <w:rPr>
                <w:rFonts w:ascii="Cooper" w:eastAsia="Cooper" w:hAnsi="Cooper" w:cs="Cooper"/>
                <w:b/>
                <w:color w:val="ED7D31"/>
                <w:sz w:val="19"/>
              </w:rPr>
              <w:t xml:space="preserve">  </w:t>
            </w:r>
          </w:p>
          <w:p w14:paraId="1C4E9B88" w14:textId="77777777" w:rsidR="00E54143" w:rsidRDefault="00000000">
            <w:pPr>
              <w:spacing w:after="1" w:line="239" w:lineRule="auto"/>
              <w:ind w:right="43"/>
            </w:pPr>
            <w:r>
              <w:rPr>
                <w:rFonts w:ascii="Cambria" w:eastAsia="Cambria" w:hAnsi="Cambria" w:cs="Cambria"/>
                <w:sz w:val="19"/>
              </w:rPr>
              <w:t xml:space="preserve">What </w:t>
            </w:r>
            <w:r>
              <w:rPr>
                <w:rFonts w:ascii="Cambria" w:eastAsia="Cambria" w:hAnsi="Cambria" w:cs="Cambria"/>
                <w:b/>
                <w:sz w:val="19"/>
              </w:rPr>
              <w:t>practice problems</w:t>
            </w:r>
            <w:r>
              <w:rPr>
                <w:rFonts w:ascii="Cambria" w:eastAsia="Cambria" w:hAnsi="Cambria" w:cs="Cambria"/>
                <w:sz w:val="19"/>
              </w:rPr>
              <w:t xml:space="preserve"> are you planning to use for the </w:t>
            </w:r>
            <w:r>
              <w:rPr>
                <w:rFonts w:ascii="Cambria" w:eastAsia="Cambria" w:hAnsi="Cambria" w:cs="Cambria"/>
                <w:b/>
                <w:sz w:val="19"/>
              </w:rPr>
              <w:t xml:space="preserve">Explore, Understand &amp; Apply, Practice &amp; Problem Solving, and Assess &amp; Differentiate </w:t>
            </w:r>
            <w:r>
              <w:rPr>
                <w:rFonts w:ascii="Cambria" w:eastAsia="Cambria" w:hAnsi="Cambria" w:cs="Cambria"/>
                <w:sz w:val="19"/>
              </w:rPr>
              <w:t xml:space="preserve">portions of the lesson? What did you learn from </w:t>
            </w:r>
            <w:proofErr w:type="gramStart"/>
            <w:r>
              <w:rPr>
                <w:rFonts w:ascii="Cambria" w:eastAsia="Cambria" w:hAnsi="Cambria" w:cs="Cambria"/>
                <w:sz w:val="19"/>
              </w:rPr>
              <w:t>working</w:t>
            </w:r>
            <w:proofErr w:type="gramEnd"/>
            <w:r>
              <w:rPr>
                <w:rFonts w:ascii="Cambria" w:eastAsia="Cambria" w:hAnsi="Cambria" w:cs="Cambria"/>
                <w:sz w:val="19"/>
              </w:rPr>
              <w:t xml:space="preserve"> the problems </w:t>
            </w:r>
            <w:r>
              <w:rPr>
                <w:rFonts w:ascii="Cambria" w:eastAsia="Cambria" w:hAnsi="Cambria" w:cs="Cambria"/>
                <w:b/>
                <w:sz w:val="19"/>
              </w:rPr>
              <w:t xml:space="preserve">in advance </w:t>
            </w:r>
            <w:r>
              <w:rPr>
                <w:rFonts w:ascii="Cambria" w:eastAsia="Cambria" w:hAnsi="Cambria" w:cs="Cambria"/>
                <w:sz w:val="19"/>
              </w:rPr>
              <w:t xml:space="preserve">of using them in class with students? </w:t>
            </w:r>
            <w:r>
              <w:rPr>
                <w:rFonts w:ascii="Cambria" w:eastAsia="Cambria" w:hAnsi="Cambria" w:cs="Cambria"/>
                <w:b/>
                <w:sz w:val="19"/>
              </w:rPr>
              <w:t xml:space="preserve">TEACHER PLANS:  </w:t>
            </w:r>
            <w:r>
              <w:rPr>
                <w:rFonts w:ascii="Cambria" w:eastAsia="Cambria" w:hAnsi="Cambria" w:cs="Cambria"/>
                <w:sz w:val="19"/>
              </w:rPr>
              <w:t xml:space="preserve">Components of the </w:t>
            </w:r>
          </w:p>
          <w:p w14:paraId="0EB17844" w14:textId="77777777" w:rsidR="00E54143" w:rsidRDefault="00000000">
            <w:r>
              <w:rPr>
                <w:rFonts w:ascii="Cambria" w:eastAsia="Cambria" w:hAnsi="Cambria" w:cs="Cambria"/>
                <w:sz w:val="19"/>
              </w:rPr>
              <w:t>textbook’s Instructional Design</w:t>
            </w:r>
            <w:r>
              <w:rPr>
                <w:rFonts w:ascii="Cooper" w:eastAsia="Cooper" w:hAnsi="Cooper" w:cs="Cooper"/>
                <w:b/>
                <w:color w:val="ED7D31"/>
                <w:sz w:val="19"/>
              </w:rPr>
              <w:t xml:space="preserve"> </w:t>
            </w:r>
          </w:p>
        </w:tc>
        <w:tc>
          <w:tcPr>
            <w:tcW w:w="2252" w:type="dxa"/>
            <w:tcBorders>
              <w:top w:val="single" w:sz="17" w:space="0" w:color="000000"/>
              <w:left w:val="single" w:sz="17" w:space="0" w:color="000000"/>
              <w:bottom w:val="single" w:sz="17" w:space="0" w:color="000000"/>
              <w:right w:val="single" w:sz="8" w:space="0" w:color="000000"/>
            </w:tcBorders>
          </w:tcPr>
          <w:p w14:paraId="495F8399" w14:textId="77777777" w:rsidR="00E54143" w:rsidRDefault="00000000">
            <w:r>
              <w:rPr>
                <w:rFonts w:ascii="Cambria" w:eastAsia="Cambria" w:hAnsi="Cambria" w:cs="Cambria"/>
                <w:sz w:val="19"/>
              </w:rPr>
              <w:t xml:space="preserve"> </w:t>
            </w:r>
          </w:p>
        </w:tc>
        <w:tc>
          <w:tcPr>
            <w:tcW w:w="2340" w:type="dxa"/>
            <w:tcBorders>
              <w:top w:val="single" w:sz="17" w:space="0" w:color="000000"/>
              <w:left w:val="single" w:sz="8" w:space="0" w:color="000000"/>
              <w:bottom w:val="single" w:sz="17" w:space="0" w:color="000000"/>
              <w:right w:val="single" w:sz="8" w:space="0" w:color="000000"/>
            </w:tcBorders>
          </w:tcPr>
          <w:p w14:paraId="70485594" w14:textId="77777777" w:rsidR="00E54143" w:rsidRDefault="00000000">
            <w:pPr>
              <w:ind w:left="720"/>
            </w:pPr>
            <w:r>
              <w:rPr>
                <w:rFonts w:ascii="Cambria" w:eastAsia="Cambria" w:hAnsi="Cambria" w:cs="Cambria"/>
                <w:sz w:val="19"/>
              </w:rPr>
              <w:t xml:space="preserve"> </w:t>
            </w:r>
          </w:p>
        </w:tc>
        <w:tc>
          <w:tcPr>
            <w:tcW w:w="2429" w:type="dxa"/>
            <w:tcBorders>
              <w:top w:val="single" w:sz="17" w:space="0" w:color="000000"/>
              <w:left w:val="single" w:sz="8" w:space="0" w:color="000000"/>
              <w:bottom w:val="single" w:sz="17" w:space="0" w:color="000000"/>
              <w:right w:val="single" w:sz="8" w:space="0" w:color="000000"/>
            </w:tcBorders>
          </w:tcPr>
          <w:p w14:paraId="2207F62B" w14:textId="77777777" w:rsidR="00E54143" w:rsidRDefault="00000000">
            <w:pPr>
              <w:ind w:left="720"/>
            </w:pPr>
            <w:r>
              <w:rPr>
                <w:rFonts w:ascii="Cambria" w:eastAsia="Cambria" w:hAnsi="Cambria" w:cs="Cambria"/>
                <w:sz w:val="19"/>
              </w:rPr>
              <w:t xml:space="preserve"> </w:t>
            </w:r>
          </w:p>
        </w:tc>
        <w:tc>
          <w:tcPr>
            <w:tcW w:w="2456" w:type="dxa"/>
            <w:tcBorders>
              <w:top w:val="single" w:sz="17" w:space="0" w:color="000000"/>
              <w:left w:val="single" w:sz="8" w:space="0" w:color="000000"/>
              <w:bottom w:val="single" w:sz="17" w:space="0" w:color="000000"/>
              <w:right w:val="single" w:sz="8" w:space="0" w:color="000000"/>
            </w:tcBorders>
          </w:tcPr>
          <w:p w14:paraId="267B9C93" w14:textId="77777777" w:rsidR="00E54143" w:rsidRDefault="00000000">
            <w:pPr>
              <w:ind w:left="720"/>
            </w:pPr>
            <w:r>
              <w:rPr>
                <w:rFonts w:ascii="Cambria" w:eastAsia="Cambria" w:hAnsi="Cambria" w:cs="Cambria"/>
                <w:sz w:val="19"/>
              </w:rPr>
              <w:t xml:space="preserve"> </w:t>
            </w:r>
          </w:p>
        </w:tc>
        <w:tc>
          <w:tcPr>
            <w:tcW w:w="2520" w:type="dxa"/>
            <w:tcBorders>
              <w:top w:val="single" w:sz="17" w:space="0" w:color="000000"/>
              <w:left w:val="single" w:sz="8" w:space="0" w:color="000000"/>
              <w:bottom w:val="single" w:sz="17" w:space="0" w:color="000000"/>
              <w:right w:val="single" w:sz="17" w:space="0" w:color="000000"/>
            </w:tcBorders>
          </w:tcPr>
          <w:p w14:paraId="6F327BC8" w14:textId="77777777" w:rsidR="00E54143" w:rsidRDefault="00000000">
            <w:r>
              <w:rPr>
                <w:rFonts w:ascii="Cambria" w:eastAsia="Cambria" w:hAnsi="Cambria" w:cs="Cambria"/>
                <w:sz w:val="19"/>
              </w:rPr>
              <w:t xml:space="preserve"> </w:t>
            </w:r>
          </w:p>
        </w:tc>
      </w:tr>
      <w:tr w:rsidR="00E54143" w14:paraId="491C66D0" w14:textId="77777777">
        <w:trPr>
          <w:trHeight w:val="2691"/>
        </w:trPr>
        <w:tc>
          <w:tcPr>
            <w:tcW w:w="3216" w:type="dxa"/>
            <w:tcBorders>
              <w:top w:val="single" w:sz="17" w:space="0" w:color="000000"/>
              <w:left w:val="single" w:sz="17" w:space="0" w:color="000000"/>
              <w:bottom w:val="single" w:sz="17" w:space="0" w:color="000000"/>
              <w:right w:val="single" w:sz="17" w:space="0" w:color="000000"/>
            </w:tcBorders>
            <w:vAlign w:val="center"/>
          </w:tcPr>
          <w:p w14:paraId="2FF7D81B" w14:textId="77777777" w:rsidR="00E54143" w:rsidRDefault="00000000">
            <w:r>
              <w:rPr>
                <w:rFonts w:ascii="Cooper" w:eastAsia="Cooper" w:hAnsi="Cooper" w:cs="Cooper"/>
                <w:b/>
                <w:color w:val="ED7D31"/>
                <w:sz w:val="19"/>
                <w:u w:val="single" w:color="ED7D31"/>
              </w:rPr>
              <w:t>GEOMETRY:</w:t>
            </w:r>
            <w:r>
              <w:rPr>
                <w:rFonts w:ascii="Cooper" w:eastAsia="Cooper" w:hAnsi="Cooper" w:cs="Cooper"/>
                <w:b/>
                <w:color w:val="ED7D31"/>
                <w:sz w:val="19"/>
              </w:rPr>
              <w:t xml:space="preserve">  </w:t>
            </w:r>
          </w:p>
          <w:p w14:paraId="522A4E83" w14:textId="77777777" w:rsidR="00E54143" w:rsidRDefault="00000000">
            <w:pPr>
              <w:spacing w:line="239" w:lineRule="auto"/>
            </w:pPr>
            <w:r>
              <w:rPr>
                <w:rFonts w:ascii="Cambria" w:eastAsia="Cambria" w:hAnsi="Cambria" w:cs="Cambria"/>
                <w:sz w:val="19"/>
              </w:rPr>
              <w:t xml:space="preserve">What </w:t>
            </w:r>
            <w:r>
              <w:rPr>
                <w:rFonts w:ascii="Cambria" w:eastAsia="Cambria" w:hAnsi="Cambria" w:cs="Cambria"/>
                <w:b/>
                <w:sz w:val="19"/>
              </w:rPr>
              <w:t>activities/practice</w:t>
            </w:r>
            <w:r>
              <w:rPr>
                <w:rFonts w:ascii="Cambria" w:eastAsia="Cambria" w:hAnsi="Cambria" w:cs="Cambria"/>
                <w:sz w:val="19"/>
              </w:rPr>
              <w:t xml:space="preserve"> problems are you planning to use for </w:t>
            </w:r>
            <w:r>
              <w:rPr>
                <w:rFonts w:ascii="Cambria" w:eastAsia="Cambria" w:hAnsi="Cambria" w:cs="Cambria"/>
                <w:b/>
                <w:sz w:val="19"/>
              </w:rPr>
              <w:t xml:space="preserve">Launch the Lesson, Explore It, Examples &amp; Self-Assessment, and Practice </w:t>
            </w:r>
            <w:r>
              <w:rPr>
                <w:rFonts w:ascii="Cambria" w:eastAsia="Cambria" w:hAnsi="Cambria" w:cs="Cambria"/>
                <w:sz w:val="19"/>
              </w:rPr>
              <w:t xml:space="preserve">portions of the lesson? What did you learn from </w:t>
            </w:r>
            <w:proofErr w:type="gramStart"/>
            <w:r>
              <w:rPr>
                <w:rFonts w:ascii="Cambria" w:eastAsia="Cambria" w:hAnsi="Cambria" w:cs="Cambria"/>
                <w:sz w:val="19"/>
              </w:rPr>
              <w:t>working</w:t>
            </w:r>
            <w:proofErr w:type="gramEnd"/>
            <w:r>
              <w:rPr>
                <w:rFonts w:ascii="Cambria" w:eastAsia="Cambria" w:hAnsi="Cambria" w:cs="Cambria"/>
                <w:sz w:val="19"/>
              </w:rPr>
              <w:t xml:space="preserve"> the problems </w:t>
            </w:r>
            <w:r>
              <w:rPr>
                <w:rFonts w:ascii="Cambria" w:eastAsia="Cambria" w:hAnsi="Cambria" w:cs="Cambria"/>
                <w:b/>
                <w:sz w:val="19"/>
              </w:rPr>
              <w:t>in advance</w:t>
            </w:r>
            <w:r>
              <w:rPr>
                <w:rFonts w:ascii="Cambria" w:eastAsia="Cambria" w:hAnsi="Cambria" w:cs="Cambria"/>
                <w:sz w:val="19"/>
              </w:rPr>
              <w:t xml:space="preserve"> of using them in class with students?  </w:t>
            </w:r>
          </w:p>
          <w:p w14:paraId="3C12D51A" w14:textId="77777777" w:rsidR="00E54143" w:rsidRDefault="00000000">
            <w:r>
              <w:rPr>
                <w:rFonts w:ascii="Cambria" w:eastAsia="Cambria" w:hAnsi="Cambria" w:cs="Cambria"/>
                <w:b/>
                <w:sz w:val="19"/>
              </w:rPr>
              <w:t>TEACHER PLANS:</w:t>
            </w:r>
            <w:r>
              <w:rPr>
                <w:rFonts w:ascii="Cambria" w:eastAsia="Cambria" w:hAnsi="Cambria" w:cs="Cambria"/>
                <w:sz w:val="19"/>
              </w:rPr>
              <w:t xml:space="preserve"> Components of </w:t>
            </w:r>
          </w:p>
          <w:p w14:paraId="3986144C" w14:textId="77777777" w:rsidR="00E54143" w:rsidRDefault="00000000">
            <w:r>
              <w:rPr>
                <w:rFonts w:ascii="Cambria" w:eastAsia="Cambria" w:hAnsi="Cambria" w:cs="Cambria"/>
                <w:sz w:val="19"/>
              </w:rPr>
              <w:t>the textbook’s Instructional Design</w:t>
            </w:r>
            <w:r>
              <w:rPr>
                <w:rFonts w:ascii="Cooper" w:eastAsia="Cooper" w:hAnsi="Cooper" w:cs="Cooper"/>
                <w:b/>
                <w:color w:val="ED7D31"/>
                <w:sz w:val="19"/>
              </w:rPr>
              <w:t xml:space="preserve"> </w:t>
            </w:r>
          </w:p>
        </w:tc>
        <w:tc>
          <w:tcPr>
            <w:tcW w:w="2252" w:type="dxa"/>
            <w:tcBorders>
              <w:top w:val="single" w:sz="17" w:space="0" w:color="000000"/>
              <w:left w:val="single" w:sz="17" w:space="0" w:color="000000"/>
              <w:bottom w:val="single" w:sz="17" w:space="0" w:color="000000"/>
              <w:right w:val="single" w:sz="8" w:space="0" w:color="000000"/>
            </w:tcBorders>
          </w:tcPr>
          <w:p w14:paraId="67C576E2" w14:textId="77777777" w:rsidR="00E54143" w:rsidRDefault="00000000">
            <w:r>
              <w:rPr>
                <w:rFonts w:ascii="Cambria" w:eastAsia="Cambria" w:hAnsi="Cambria" w:cs="Cambria"/>
                <w:sz w:val="19"/>
              </w:rPr>
              <w:t xml:space="preserve"> </w:t>
            </w:r>
          </w:p>
        </w:tc>
        <w:tc>
          <w:tcPr>
            <w:tcW w:w="2340" w:type="dxa"/>
            <w:tcBorders>
              <w:top w:val="single" w:sz="17" w:space="0" w:color="000000"/>
              <w:left w:val="single" w:sz="8" w:space="0" w:color="000000"/>
              <w:bottom w:val="single" w:sz="17" w:space="0" w:color="000000"/>
              <w:right w:val="single" w:sz="8" w:space="0" w:color="000000"/>
            </w:tcBorders>
          </w:tcPr>
          <w:p w14:paraId="1D6E9CB0" w14:textId="77777777" w:rsidR="00E54143" w:rsidRDefault="00000000">
            <w:pPr>
              <w:ind w:left="720"/>
            </w:pPr>
            <w:r>
              <w:rPr>
                <w:rFonts w:ascii="Cambria" w:eastAsia="Cambria" w:hAnsi="Cambria" w:cs="Cambria"/>
                <w:sz w:val="19"/>
              </w:rPr>
              <w:t xml:space="preserve"> </w:t>
            </w:r>
          </w:p>
        </w:tc>
        <w:tc>
          <w:tcPr>
            <w:tcW w:w="2429" w:type="dxa"/>
            <w:tcBorders>
              <w:top w:val="single" w:sz="17" w:space="0" w:color="000000"/>
              <w:left w:val="single" w:sz="8" w:space="0" w:color="000000"/>
              <w:bottom w:val="single" w:sz="17" w:space="0" w:color="000000"/>
              <w:right w:val="single" w:sz="8" w:space="0" w:color="000000"/>
            </w:tcBorders>
          </w:tcPr>
          <w:p w14:paraId="377DC496" w14:textId="77777777" w:rsidR="00E54143" w:rsidRDefault="00000000">
            <w:pPr>
              <w:ind w:left="720"/>
            </w:pPr>
            <w:r>
              <w:rPr>
                <w:rFonts w:ascii="Cambria" w:eastAsia="Cambria" w:hAnsi="Cambria" w:cs="Cambria"/>
                <w:sz w:val="19"/>
              </w:rPr>
              <w:t xml:space="preserve"> </w:t>
            </w:r>
          </w:p>
        </w:tc>
        <w:tc>
          <w:tcPr>
            <w:tcW w:w="2456" w:type="dxa"/>
            <w:tcBorders>
              <w:top w:val="single" w:sz="17" w:space="0" w:color="000000"/>
              <w:left w:val="single" w:sz="8" w:space="0" w:color="000000"/>
              <w:bottom w:val="single" w:sz="17" w:space="0" w:color="000000"/>
              <w:right w:val="single" w:sz="8" w:space="0" w:color="000000"/>
            </w:tcBorders>
          </w:tcPr>
          <w:p w14:paraId="6EEB6E41" w14:textId="77777777" w:rsidR="00E54143" w:rsidRDefault="00000000">
            <w:pPr>
              <w:ind w:left="720"/>
            </w:pPr>
            <w:r>
              <w:rPr>
                <w:rFonts w:ascii="Cambria" w:eastAsia="Cambria" w:hAnsi="Cambria" w:cs="Cambria"/>
                <w:sz w:val="19"/>
              </w:rPr>
              <w:t xml:space="preserve"> </w:t>
            </w:r>
          </w:p>
        </w:tc>
        <w:tc>
          <w:tcPr>
            <w:tcW w:w="2520" w:type="dxa"/>
            <w:tcBorders>
              <w:top w:val="single" w:sz="17" w:space="0" w:color="000000"/>
              <w:left w:val="single" w:sz="8" w:space="0" w:color="000000"/>
              <w:bottom w:val="single" w:sz="17" w:space="0" w:color="000000"/>
              <w:right w:val="single" w:sz="17" w:space="0" w:color="000000"/>
            </w:tcBorders>
          </w:tcPr>
          <w:p w14:paraId="58F1A38E" w14:textId="77777777" w:rsidR="00E54143" w:rsidRDefault="00000000">
            <w:r>
              <w:rPr>
                <w:rFonts w:ascii="Cambria" w:eastAsia="Cambria" w:hAnsi="Cambria" w:cs="Cambria"/>
                <w:sz w:val="19"/>
              </w:rPr>
              <w:t xml:space="preserve"> </w:t>
            </w:r>
          </w:p>
        </w:tc>
      </w:tr>
      <w:tr w:rsidR="00E54143" w14:paraId="050081D2" w14:textId="77777777">
        <w:trPr>
          <w:trHeight w:val="2470"/>
        </w:trPr>
        <w:tc>
          <w:tcPr>
            <w:tcW w:w="3216" w:type="dxa"/>
            <w:tcBorders>
              <w:top w:val="single" w:sz="17" w:space="0" w:color="000000"/>
              <w:left w:val="single" w:sz="17" w:space="0" w:color="000000"/>
              <w:bottom w:val="single" w:sz="17" w:space="0" w:color="000000"/>
              <w:right w:val="single" w:sz="17" w:space="0" w:color="000000"/>
            </w:tcBorders>
            <w:vAlign w:val="center"/>
          </w:tcPr>
          <w:p w14:paraId="61A10670" w14:textId="77777777" w:rsidR="00E54143" w:rsidRDefault="00000000">
            <w:r>
              <w:rPr>
                <w:rFonts w:ascii="Cooper" w:eastAsia="Cooper" w:hAnsi="Cooper" w:cs="Cooper"/>
                <w:b/>
                <w:color w:val="ED7D31"/>
                <w:sz w:val="19"/>
                <w:u w:val="single" w:color="ED7D31"/>
              </w:rPr>
              <w:t>ALGEBRA II:</w:t>
            </w:r>
            <w:r>
              <w:rPr>
                <w:rFonts w:ascii="Cooper" w:eastAsia="Cooper" w:hAnsi="Cooper" w:cs="Cooper"/>
                <w:b/>
                <w:color w:val="ED7D31"/>
                <w:sz w:val="19"/>
              </w:rPr>
              <w:t xml:space="preserve">  </w:t>
            </w:r>
          </w:p>
          <w:p w14:paraId="7980DE76" w14:textId="77777777" w:rsidR="00E54143" w:rsidRDefault="00000000">
            <w:pPr>
              <w:spacing w:line="239" w:lineRule="auto"/>
            </w:pPr>
            <w:r>
              <w:rPr>
                <w:rFonts w:ascii="Cambria" w:eastAsia="Cambria" w:hAnsi="Cambria" w:cs="Cambria"/>
                <w:sz w:val="19"/>
              </w:rPr>
              <w:t xml:space="preserve">What </w:t>
            </w:r>
            <w:r>
              <w:rPr>
                <w:rFonts w:ascii="Cambria" w:eastAsia="Cambria" w:hAnsi="Cambria" w:cs="Cambria"/>
                <w:b/>
                <w:sz w:val="19"/>
              </w:rPr>
              <w:t>practice problems</w:t>
            </w:r>
            <w:r>
              <w:rPr>
                <w:rFonts w:ascii="Cambria" w:eastAsia="Cambria" w:hAnsi="Cambria" w:cs="Cambria"/>
                <w:sz w:val="19"/>
              </w:rPr>
              <w:t xml:space="preserve"> are you planning to use for the </w:t>
            </w:r>
            <w:r>
              <w:rPr>
                <w:rFonts w:ascii="Cambria" w:eastAsia="Cambria" w:hAnsi="Cambria" w:cs="Cambria"/>
                <w:b/>
                <w:sz w:val="19"/>
              </w:rPr>
              <w:t>Launch, Explore &amp; Develop, and Reflect &amp; Practice</w:t>
            </w:r>
            <w:r>
              <w:rPr>
                <w:rFonts w:ascii="Cambria" w:eastAsia="Cambria" w:hAnsi="Cambria" w:cs="Cambria"/>
                <w:sz w:val="19"/>
              </w:rPr>
              <w:t xml:space="preserve"> portions of the lesson? What did you learn from </w:t>
            </w:r>
            <w:proofErr w:type="gramStart"/>
            <w:r>
              <w:rPr>
                <w:rFonts w:ascii="Cambria" w:eastAsia="Cambria" w:hAnsi="Cambria" w:cs="Cambria"/>
                <w:sz w:val="19"/>
              </w:rPr>
              <w:t>working</w:t>
            </w:r>
            <w:proofErr w:type="gramEnd"/>
            <w:r>
              <w:rPr>
                <w:rFonts w:ascii="Cambria" w:eastAsia="Cambria" w:hAnsi="Cambria" w:cs="Cambria"/>
                <w:sz w:val="19"/>
              </w:rPr>
              <w:t xml:space="preserve"> the problems </w:t>
            </w:r>
            <w:r>
              <w:rPr>
                <w:rFonts w:ascii="Cambria" w:eastAsia="Cambria" w:hAnsi="Cambria" w:cs="Cambria"/>
                <w:b/>
                <w:sz w:val="19"/>
              </w:rPr>
              <w:t>in advance</w:t>
            </w:r>
            <w:r>
              <w:rPr>
                <w:rFonts w:ascii="Cambria" w:eastAsia="Cambria" w:hAnsi="Cambria" w:cs="Cambria"/>
                <w:sz w:val="19"/>
              </w:rPr>
              <w:t xml:space="preserve"> of using them in class with students?  </w:t>
            </w:r>
          </w:p>
          <w:p w14:paraId="5FE344A9" w14:textId="77777777" w:rsidR="00E54143" w:rsidRDefault="00000000">
            <w:r>
              <w:rPr>
                <w:rFonts w:ascii="Cambria" w:eastAsia="Cambria" w:hAnsi="Cambria" w:cs="Cambria"/>
                <w:b/>
                <w:sz w:val="19"/>
              </w:rPr>
              <w:t>TEACHER PLANS:</w:t>
            </w:r>
            <w:r>
              <w:rPr>
                <w:rFonts w:ascii="Cambria" w:eastAsia="Cambria" w:hAnsi="Cambria" w:cs="Cambria"/>
                <w:sz w:val="19"/>
              </w:rPr>
              <w:t xml:space="preserve"> Components of </w:t>
            </w:r>
          </w:p>
          <w:p w14:paraId="2CCDE189" w14:textId="77777777" w:rsidR="00E54143" w:rsidRDefault="00000000">
            <w:r>
              <w:rPr>
                <w:rFonts w:ascii="Cambria" w:eastAsia="Cambria" w:hAnsi="Cambria" w:cs="Cambria"/>
                <w:sz w:val="19"/>
              </w:rPr>
              <w:t xml:space="preserve">the textbook’s Instructional Design </w:t>
            </w:r>
          </w:p>
        </w:tc>
        <w:tc>
          <w:tcPr>
            <w:tcW w:w="2252" w:type="dxa"/>
            <w:tcBorders>
              <w:top w:val="single" w:sz="17" w:space="0" w:color="000000"/>
              <w:left w:val="single" w:sz="17" w:space="0" w:color="000000"/>
              <w:bottom w:val="single" w:sz="17" w:space="0" w:color="000000"/>
              <w:right w:val="single" w:sz="8" w:space="0" w:color="000000"/>
            </w:tcBorders>
          </w:tcPr>
          <w:p w14:paraId="71520BF3" w14:textId="77777777" w:rsidR="00E54143" w:rsidRDefault="00000000">
            <w:r>
              <w:rPr>
                <w:rFonts w:ascii="Cambria" w:eastAsia="Cambria" w:hAnsi="Cambria" w:cs="Cambria"/>
                <w:sz w:val="19"/>
              </w:rPr>
              <w:t xml:space="preserve"> </w:t>
            </w:r>
          </w:p>
        </w:tc>
        <w:tc>
          <w:tcPr>
            <w:tcW w:w="2340" w:type="dxa"/>
            <w:tcBorders>
              <w:top w:val="single" w:sz="17" w:space="0" w:color="000000"/>
              <w:left w:val="single" w:sz="8" w:space="0" w:color="000000"/>
              <w:bottom w:val="single" w:sz="17" w:space="0" w:color="000000"/>
              <w:right w:val="single" w:sz="8" w:space="0" w:color="000000"/>
            </w:tcBorders>
          </w:tcPr>
          <w:p w14:paraId="73A1588B" w14:textId="77777777" w:rsidR="00E54143" w:rsidRDefault="00000000">
            <w:pPr>
              <w:ind w:left="720"/>
            </w:pPr>
            <w:r>
              <w:rPr>
                <w:rFonts w:ascii="Cambria" w:eastAsia="Cambria" w:hAnsi="Cambria" w:cs="Cambria"/>
                <w:sz w:val="19"/>
              </w:rPr>
              <w:t xml:space="preserve"> </w:t>
            </w:r>
          </w:p>
        </w:tc>
        <w:tc>
          <w:tcPr>
            <w:tcW w:w="2429" w:type="dxa"/>
            <w:tcBorders>
              <w:top w:val="single" w:sz="17" w:space="0" w:color="000000"/>
              <w:left w:val="single" w:sz="8" w:space="0" w:color="000000"/>
              <w:bottom w:val="single" w:sz="17" w:space="0" w:color="000000"/>
              <w:right w:val="single" w:sz="8" w:space="0" w:color="000000"/>
            </w:tcBorders>
          </w:tcPr>
          <w:p w14:paraId="0FCEC2A9" w14:textId="77777777" w:rsidR="00E54143" w:rsidRDefault="00000000">
            <w:pPr>
              <w:ind w:left="720"/>
            </w:pPr>
            <w:r>
              <w:rPr>
                <w:rFonts w:ascii="Cambria" w:eastAsia="Cambria" w:hAnsi="Cambria" w:cs="Cambria"/>
                <w:sz w:val="19"/>
              </w:rPr>
              <w:t xml:space="preserve"> </w:t>
            </w:r>
          </w:p>
        </w:tc>
        <w:tc>
          <w:tcPr>
            <w:tcW w:w="2456" w:type="dxa"/>
            <w:tcBorders>
              <w:top w:val="single" w:sz="17" w:space="0" w:color="000000"/>
              <w:left w:val="single" w:sz="8" w:space="0" w:color="000000"/>
              <w:bottom w:val="single" w:sz="17" w:space="0" w:color="000000"/>
              <w:right w:val="single" w:sz="8" w:space="0" w:color="000000"/>
            </w:tcBorders>
          </w:tcPr>
          <w:p w14:paraId="0A0E921B" w14:textId="77777777" w:rsidR="00E54143" w:rsidRDefault="00000000">
            <w:pPr>
              <w:ind w:left="720"/>
            </w:pPr>
            <w:r>
              <w:rPr>
                <w:rFonts w:ascii="Cambria" w:eastAsia="Cambria" w:hAnsi="Cambria" w:cs="Cambria"/>
                <w:sz w:val="19"/>
              </w:rPr>
              <w:t xml:space="preserve"> </w:t>
            </w:r>
          </w:p>
        </w:tc>
        <w:tc>
          <w:tcPr>
            <w:tcW w:w="2520" w:type="dxa"/>
            <w:tcBorders>
              <w:top w:val="single" w:sz="17" w:space="0" w:color="000000"/>
              <w:left w:val="single" w:sz="8" w:space="0" w:color="000000"/>
              <w:bottom w:val="single" w:sz="17" w:space="0" w:color="000000"/>
              <w:right w:val="single" w:sz="17" w:space="0" w:color="000000"/>
            </w:tcBorders>
          </w:tcPr>
          <w:p w14:paraId="6C07DEF0" w14:textId="77777777" w:rsidR="00E54143" w:rsidRDefault="00000000">
            <w:r>
              <w:rPr>
                <w:rFonts w:ascii="Cambria" w:eastAsia="Cambria" w:hAnsi="Cambria" w:cs="Cambria"/>
                <w:sz w:val="19"/>
              </w:rPr>
              <w:t xml:space="preserve"> </w:t>
            </w:r>
          </w:p>
        </w:tc>
      </w:tr>
    </w:tbl>
    <w:p w14:paraId="7F8106AA" w14:textId="77777777" w:rsidR="00E54143" w:rsidRDefault="00000000">
      <w:pPr>
        <w:spacing w:after="0"/>
        <w:ind w:left="110"/>
        <w:jc w:val="both"/>
      </w:pPr>
      <w:r>
        <w:rPr>
          <w:rFonts w:ascii="Arial" w:eastAsia="Arial" w:hAnsi="Arial" w:cs="Arial"/>
        </w:rPr>
        <w:t xml:space="preserve"> </w:t>
      </w:r>
      <w:r>
        <w:rPr>
          <w:rFonts w:ascii="Arial" w:eastAsia="Arial" w:hAnsi="Arial" w:cs="Arial"/>
        </w:rPr>
        <w:tab/>
        <w:t xml:space="preserve"> </w:t>
      </w:r>
    </w:p>
    <w:tbl>
      <w:tblPr>
        <w:tblStyle w:val="TableGrid"/>
        <w:tblW w:w="15214" w:type="dxa"/>
        <w:tblInd w:w="-295" w:type="dxa"/>
        <w:tblCellMar>
          <w:top w:w="155" w:type="dxa"/>
          <w:left w:w="101" w:type="dxa"/>
          <w:right w:w="67" w:type="dxa"/>
        </w:tblCellMar>
        <w:tblLook w:val="04A0" w:firstRow="1" w:lastRow="0" w:firstColumn="1" w:lastColumn="0" w:noHBand="0" w:noVBand="1"/>
      </w:tblPr>
      <w:tblGrid>
        <w:gridCol w:w="3039"/>
        <w:gridCol w:w="2161"/>
        <w:gridCol w:w="2453"/>
        <w:gridCol w:w="2408"/>
        <w:gridCol w:w="2633"/>
        <w:gridCol w:w="2520"/>
      </w:tblGrid>
      <w:tr w:rsidR="00E54143" w14:paraId="00A51749" w14:textId="77777777">
        <w:trPr>
          <w:trHeight w:val="7144"/>
        </w:trPr>
        <w:tc>
          <w:tcPr>
            <w:tcW w:w="3039" w:type="dxa"/>
            <w:tcBorders>
              <w:top w:val="single" w:sz="17" w:space="0" w:color="000000"/>
              <w:left w:val="single" w:sz="17" w:space="0" w:color="000000"/>
              <w:bottom w:val="single" w:sz="17" w:space="0" w:color="000000"/>
              <w:right w:val="single" w:sz="17" w:space="0" w:color="000000"/>
            </w:tcBorders>
            <w:vAlign w:val="center"/>
          </w:tcPr>
          <w:p w14:paraId="13E99C80" w14:textId="77777777" w:rsidR="00E54143" w:rsidRDefault="00000000">
            <w:r>
              <w:rPr>
                <w:rFonts w:ascii="Cooper" w:eastAsia="Cooper" w:hAnsi="Cooper" w:cs="Cooper"/>
                <w:b/>
                <w:color w:val="7030A0"/>
                <w:sz w:val="19"/>
              </w:rPr>
              <w:lastRenderedPageBreak/>
              <w:t xml:space="preserve"> </w:t>
            </w:r>
          </w:p>
          <w:p w14:paraId="04258DFB" w14:textId="77777777" w:rsidR="00E54143" w:rsidRDefault="00000000">
            <w:r>
              <w:rPr>
                <w:rFonts w:ascii="Cooper" w:eastAsia="Cooper" w:hAnsi="Cooper" w:cs="Cooper"/>
                <w:b/>
                <w:color w:val="7030A0"/>
                <w:sz w:val="19"/>
                <w:u w:val="single" w:color="7030A0"/>
              </w:rPr>
              <w:t>ALL ELA (S):</w:t>
            </w:r>
            <w:r>
              <w:rPr>
                <w:rFonts w:ascii="Cooper" w:eastAsia="Cooper" w:hAnsi="Cooper" w:cs="Cooper"/>
                <w:b/>
                <w:color w:val="7030A0"/>
                <w:sz w:val="19"/>
              </w:rPr>
              <w:t xml:space="preserve">  </w:t>
            </w:r>
          </w:p>
          <w:p w14:paraId="2FC4817E" w14:textId="77777777" w:rsidR="00E54143" w:rsidRDefault="00000000">
            <w:pPr>
              <w:spacing w:line="239" w:lineRule="auto"/>
            </w:pPr>
            <w:r>
              <w:rPr>
                <w:rFonts w:ascii="Cambria" w:eastAsia="Cambria" w:hAnsi="Cambria" w:cs="Cambria"/>
                <w:sz w:val="19"/>
              </w:rPr>
              <w:t xml:space="preserve">What text(s) will be used for each phase of gradual release of responsibility?  </w:t>
            </w:r>
          </w:p>
          <w:p w14:paraId="20A8982A" w14:textId="77777777" w:rsidR="00E54143" w:rsidRDefault="00000000">
            <w:pPr>
              <w:spacing w:after="2" w:line="237" w:lineRule="auto"/>
            </w:pPr>
            <w:r>
              <w:rPr>
                <w:rFonts w:ascii="Cambria" w:eastAsia="Cambria" w:hAnsi="Cambria" w:cs="Cambria"/>
                <w:b/>
                <w:sz w:val="19"/>
              </w:rPr>
              <w:t>TEACHER PLANS:</w:t>
            </w:r>
            <w:r>
              <w:rPr>
                <w:rFonts w:ascii="Cambria" w:eastAsia="Cambria" w:hAnsi="Cambria" w:cs="Cambria"/>
                <w:sz w:val="19"/>
              </w:rPr>
              <w:t xml:space="preserve"> Phases of gradual release. </w:t>
            </w:r>
          </w:p>
          <w:p w14:paraId="7EE2517B" w14:textId="77777777" w:rsidR="00E54143" w:rsidRDefault="00000000">
            <w:r>
              <w:rPr>
                <w:rFonts w:ascii="Cambria" w:eastAsia="Cambria" w:hAnsi="Cambria" w:cs="Cambria"/>
                <w:sz w:val="19"/>
              </w:rPr>
              <w:t xml:space="preserve"> </w:t>
            </w:r>
          </w:p>
          <w:p w14:paraId="4B5CCDCD" w14:textId="77777777" w:rsidR="00E54143" w:rsidRDefault="00000000">
            <w:pPr>
              <w:ind w:right="2"/>
            </w:pPr>
            <w:r>
              <w:rPr>
                <w:rFonts w:ascii="Cambria" w:eastAsia="Cambria" w:hAnsi="Cambria" w:cs="Cambria"/>
                <w:sz w:val="19"/>
              </w:rPr>
              <w:t xml:space="preserve">Have you read and annotated the text(s)? (Show me) · What type of literary text or informational text will you use? · Did the text(s) come from the reading prescriptions? If not, why was this text chosen? · Is the text in the Wonders or </w:t>
            </w:r>
            <w:proofErr w:type="spellStart"/>
            <w:r>
              <w:rPr>
                <w:rFonts w:ascii="Cambria" w:eastAsia="Cambria" w:hAnsi="Cambria" w:cs="Cambria"/>
                <w:sz w:val="19"/>
              </w:rPr>
              <w:t>myPerspectives</w:t>
            </w:r>
            <w:proofErr w:type="spellEnd"/>
            <w:r>
              <w:rPr>
                <w:rFonts w:ascii="Cambria" w:eastAsia="Cambria" w:hAnsi="Cambria" w:cs="Cambria"/>
                <w:sz w:val="19"/>
              </w:rPr>
              <w:t xml:space="preserve"> curriculum? · What real life examples appear in the text or can be used to help students make meaning from the text? · What components of the text will be difficult for your students? · What is the flow of instruction? Is it aligned to the Gradual Release of Responsibility? Gradual Release Questions · Please show me your exemplar for the I Do. What will be modeled? · What will be done through partner work? Independently? · What student misconceptions are you anticipating and why? </w:t>
            </w:r>
          </w:p>
        </w:tc>
        <w:tc>
          <w:tcPr>
            <w:tcW w:w="2161" w:type="dxa"/>
            <w:tcBorders>
              <w:top w:val="single" w:sz="17" w:space="0" w:color="000000"/>
              <w:left w:val="single" w:sz="17" w:space="0" w:color="000000"/>
              <w:bottom w:val="single" w:sz="17" w:space="0" w:color="000000"/>
              <w:right w:val="single" w:sz="8" w:space="0" w:color="000000"/>
            </w:tcBorders>
          </w:tcPr>
          <w:p w14:paraId="424FFD86" w14:textId="77777777" w:rsidR="00E54143" w:rsidRDefault="00000000">
            <w:pPr>
              <w:ind w:left="74"/>
            </w:pPr>
            <w:r>
              <w:rPr>
                <w:rFonts w:ascii="Cambria" w:eastAsia="Cambria" w:hAnsi="Cambria" w:cs="Cambria"/>
                <w:sz w:val="19"/>
              </w:rPr>
              <w:t xml:space="preserve"> </w:t>
            </w:r>
          </w:p>
        </w:tc>
        <w:tc>
          <w:tcPr>
            <w:tcW w:w="2453" w:type="dxa"/>
            <w:tcBorders>
              <w:top w:val="single" w:sz="17" w:space="0" w:color="000000"/>
              <w:left w:val="single" w:sz="8" w:space="0" w:color="000000"/>
              <w:bottom w:val="single" w:sz="17" w:space="0" w:color="000000"/>
              <w:right w:val="single" w:sz="8" w:space="0" w:color="000000"/>
            </w:tcBorders>
          </w:tcPr>
          <w:p w14:paraId="11BDE589" w14:textId="77777777" w:rsidR="00E54143" w:rsidRDefault="00000000">
            <w:pPr>
              <w:ind w:left="720"/>
            </w:pPr>
            <w:r>
              <w:rPr>
                <w:rFonts w:ascii="Cambria" w:eastAsia="Cambria" w:hAnsi="Cambria" w:cs="Cambria"/>
                <w:sz w:val="19"/>
              </w:rPr>
              <w:t xml:space="preserve"> </w:t>
            </w:r>
          </w:p>
        </w:tc>
        <w:tc>
          <w:tcPr>
            <w:tcW w:w="2408" w:type="dxa"/>
            <w:tcBorders>
              <w:top w:val="single" w:sz="17" w:space="0" w:color="000000"/>
              <w:left w:val="single" w:sz="8" w:space="0" w:color="000000"/>
              <w:bottom w:val="single" w:sz="17" w:space="0" w:color="000000"/>
              <w:right w:val="single" w:sz="8" w:space="0" w:color="000000"/>
            </w:tcBorders>
          </w:tcPr>
          <w:p w14:paraId="3D1B62CE" w14:textId="77777777" w:rsidR="00E54143" w:rsidRDefault="00000000">
            <w:pPr>
              <w:ind w:left="720"/>
            </w:pPr>
            <w:r>
              <w:rPr>
                <w:rFonts w:ascii="Cambria" w:eastAsia="Cambria" w:hAnsi="Cambria" w:cs="Cambria"/>
                <w:sz w:val="19"/>
              </w:rPr>
              <w:t xml:space="preserve"> </w:t>
            </w:r>
          </w:p>
        </w:tc>
        <w:tc>
          <w:tcPr>
            <w:tcW w:w="2633" w:type="dxa"/>
            <w:tcBorders>
              <w:top w:val="single" w:sz="17" w:space="0" w:color="000000"/>
              <w:left w:val="single" w:sz="8" w:space="0" w:color="000000"/>
              <w:bottom w:val="single" w:sz="17" w:space="0" w:color="000000"/>
              <w:right w:val="single" w:sz="8" w:space="0" w:color="000000"/>
            </w:tcBorders>
          </w:tcPr>
          <w:p w14:paraId="5EAA4EDA" w14:textId="77777777" w:rsidR="00E54143" w:rsidRDefault="00000000">
            <w:pPr>
              <w:ind w:left="720"/>
            </w:pPr>
            <w:r>
              <w:rPr>
                <w:rFonts w:ascii="Cambria" w:eastAsia="Cambria" w:hAnsi="Cambria" w:cs="Cambria"/>
                <w:sz w:val="19"/>
              </w:rPr>
              <w:t xml:space="preserve"> </w:t>
            </w:r>
          </w:p>
        </w:tc>
        <w:tc>
          <w:tcPr>
            <w:tcW w:w="2520" w:type="dxa"/>
            <w:tcBorders>
              <w:top w:val="single" w:sz="17" w:space="0" w:color="000000"/>
              <w:left w:val="single" w:sz="8" w:space="0" w:color="000000"/>
              <w:bottom w:val="single" w:sz="17" w:space="0" w:color="000000"/>
              <w:right w:val="single" w:sz="17" w:space="0" w:color="000000"/>
            </w:tcBorders>
          </w:tcPr>
          <w:p w14:paraId="469FEF1D" w14:textId="77777777" w:rsidR="00E54143" w:rsidRDefault="00000000">
            <w:r>
              <w:rPr>
                <w:rFonts w:ascii="Cambria" w:eastAsia="Cambria" w:hAnsi="Cambria" w:cs="Cambria"/>
                <w:sz w:val="19"/>
              </w:rPr>
              <w:t xml:space="preserve"> </w:t>
            </w:r>
          </w:p>
        </w:tc>
      </w:tr>
      <w:tr w:rsidR="00E54143" w14:paraId="605F553B" w14:textId="77777777">
        <w:trPr>
          <w:trHeight w:val="3082"/>
        </w:trPr>
        <w:tc>
          <w:tcPr>
            <w:tcW w:w="3039" w:type="dxa"/>
            <w:tcBorders>
              <w:top w:val="single" w:sz="17" w:space="0" w:color="000000"/>
              <w:left w:val="single" w:sz="17" w:space="0" w:color="000000"/>
              <w:bottom w:val="single" w:sz="17" w:space="0" w:color="000000"/>
              <w:right w:val="single" w:sz="17" w:space="0" w:color="000000"/>
            </w:tcBorders>
            <w:vAlign w:val="center"/>
          </w:tcPr>
          <w:p w14:paraId="587B06A3" w14:textId="77777777" w:rsidR="00E54143" w:rsidRDefault="00000000">
            <w:r>
              <w:rPr>
                <w:rFonts w:ascii="Cooper" w:eastAsia="Cooper" w:hAnsi="Cooper" w:cs="Cooper"/>
                <w:b/>
                <w:color w:val="7030A0"/>
                <w:sz w:val="19"/>
                <w:u w:val="single" w:color="7030A0"/>
              </w:rPr>
              <w:t>ALL ELA (S):</w:t>
            </w:r>
            <w:r>
              <w:rPr>
                <w:rFonts w:ascii="Cooper" w:eastAsia="Cooper" w:hAnsi="Cooper" w:cs="Cooper"/>
                <w:b/>
                <w:color w:val="7030A0"/>
                <w:sz w:val="19"/>
              </w:rPr>
              <w:t xml:space="preserve">  </w:t>
            </w:r>
          </w:p>
          <w:p w14:paraId="02BA811F" w14:textId="77777777" w:rsidR="00E54143" w:rsidRDefault="00000000">
            <w:r>
              <w:rPr>
                <w:rFonts w:ascii="Cambria" w:eastAsia="Cambria" w:hAnsi="Cambria" w:cs="Cambria"/>
                <w:sz w:val="19"/>
              </w:rPr>
              <w:t xml:space="preserve">High-Quality Texts:  </w:t>
            </w:r>
          </w:p>
          <w:p w14:paraId="47F84266" w14:textId="77777777" w:rsidR="00E54143" w:rsidRDefault="00000000">
            <w:r>
              <w:rPr>
                <w:rFonts w:ascii="Cambria" w:eastAsia="Cambria" w:hAnsi="Cambria" w:cs="Cambria"/>
                <w:b/>
                <w:sz w:val="19"/>
              </w:rPr>
              <w:t xml:space="preserve">Core Action 1 </w:t>
            </w:r>
          </w:p>
          <w:p w14:paraId="1A182F7B" w14:textId="77777777" w:rsidR="00E54143" w:rsidRDefault="00000000">
            <w:pPr>
              <w:spacing w:line="240" w:lineRule="auto"/>
              <w:ind w:right="17"/>
            </w:pPr>
            <w:r>
              <w:rPr>
                <w:rFonts w:ascii="Cambria" w:eastAsia="Cambria" w:hAnsi="Cambria" w:cs="Cambria"/>
                <w:sz w:val="19"/>
              </w:rPr>
              <w:t xml:space="preserve">Focus each lesson on a </w:t>
            </w:r>
            <w:proofErr w:type="spellStart"/>
            <w:r>
              <w:rPr>
                <w:rFonts w:ascii="Cambria" w:eastAsia="Cambria" w:hAnsi="Cambria" w:cs="Cambria"/>
                <w:sz w:val="19"/>
              </w:rPr>
              <w:t>highquality</w:t>
            </w:r>
            <w:proofErr w:type="spellEnd"/>
            <w:r>
              <w:rPr>
                <w:rFonts w:ascii="Cambria" w:eastAsia="Cambria" w:hAnsi="Cambria" w:cs="Cambria"/>
                <w:sz w:val="19"/>
              </w:rPr>
              <w:t xml:space="preserve"> text (or multiple texts).</w:t>
            </w:r>
            <w:r>
              <w:rPr>
                <w:rFonts w:ascii="Cooper" w:eastAsia="Cooper" w:hAnsi="Cooper" w:cs="Cooper"/>
                <w:b/>
                <w:color w:val="7030A0"/>
                <w:sz w:val="19"/>
              </w:rPr>
              <w:t xml:space="preserve"> </w:t>
            </w:r>
          </w:p>
          <w:p w14:paraId="2CE245CB" w14:textId="77777777" w:rsidR="00E54143" w:rsidRDefault="00000000">
            <w:r>
              <w:rPr>
                <w:rFonts w:ascii="Cambria" w:eastAsia="Cambria" w:hAnsi="Cambria" w:cs="Cambria"/>
                <w:sz w:val="19"/>
              </w:rPr>
              <w:t xml:space="preserve">Text-Specific Questions: </w:t>
            </w:r>
          </w:p>
          <w:p w14:paraId="7F9C5ADA" w14:textId="77777777" w:rsidR="00E54143" w:rsidRDefault="00000000">
            <w:r>
              <w:rPr>
                <w:rFonts w:ascii="Cambria" w:eastAsia="Cambria" w:hAnsi="Cambria" w:cs="Cambria"/>
                <w:b/>
                <w:sz w:val="19"/>
              </w:rPr>
              <w:t xml:space="preserve">Core Action 2 </w:t>
            </w:r>
          </w:p>
          <w:p w14:paraId="2C5662CB" w14:textId="77777777" w:rsidR="00E54143" w:rsidRDefault="00000000">
            <w:r>
              <w:rPr>
                <w:rFonts w:ascii="Cambria" w:eastAsia="Cambria" w:hAnsi="Cambria" w:cs="Cambria"/>
                <w:sz w:val="19"/>
              </w:rPr>
              <w:t xml:space="preserve">Employ questions and tasks, both oral and written, that are </w:t>
            </w:r>
            <w:proofErr w:type="spellStart"/>
            <w:proofErr w:type="gramStart"/>
            <w:r>
              <w:rPr>
                <w:rFonts w:ascii="Cambria" w:eastAsia="Cambria" w:hAnsi="Cambria" w:cs="Cambria"/>
                <w:sz w:val="19"/>
              </w:rPr>
              <w:t>textspecific</w:t>
            </w:r>
            <w:proofErr w:type="spellEnd"/>
            <w:proofErr w:type="gramEnd"/>
            <w:r>
              <w:rPr>
                <w:rFonts w:ascii="Cambria" w:eastAsia="Cambria" w:hAnsi="Cambria" w:cs="Cambria"/>
                <w:sz w:val="19"/>
              </w:rPr>
              <w:t xml:space="preserve"> and accurately address the analytical thinking required by the grade-level standards. </w:t>
            </w:r>
          </w:p>
        </w:tc>
        <w:tc>
          <w:tcPr>
            <w:tcW w:w="2161" w:type="dxa"/>
            <w:tcBorders>
              <w:top w:val="single" w:sz="17" w:space="0" w:color="000000"/>
              <w:left w:val="single" w:sz="17" w:space="0" w:color="000000"/>
              <w:bottom w:val="single" w:sz="17" w:space="0" w:color="000000"/>
              <w:right w:val="single" w:sz="8" w:space="0" w:color="000000"/>
            </w:tcBorders>
          </w:tcPr>
          <w:p w14:paraId="0918DA7E" w14:textId="77777777" w:rsidR="00E54143" w:rsidRDefault="00000000">
            <w:pPr>
              <w:ind w:left="74"/>
            </w:pPr>
            <w:r>
              <w:rPr>
                <w:rFonts w:ascii="Cambria" w:eastAsia="Cambria" w:hAnsi="Cambria" w:cs="Cambria"/>
                <w:sz w:val="19"/>
              </w:rPr>
              <w:t xml:space="preserve"> </w:t>
            </w:r>
          </w:p>
        </w:tc>
        <w:tc>
          <w:tcPr>
            <w:tcW w:w="2453" w:type="dxa"/>
            <w:tcBorders>
              <w:top w:val="single" w:sz="17" w:space="0" w:color="000000"/>
              <w:left w:val="single" w:sz="8" w:space="0" w:color="000000"/>
              <w:bottom w:val="single" w:sz="17" w:space="0" w:color="000000"/>
              <w:right w:val="single" w:sz="8" w:space="0" w:color="000000"/>
            </w:tcBorders>
          </w:tcPr>
          <w:p w14:paraId="1982D7F6" w14:textId="77777777" w:rsidR="00E54143" w:rsidRDefault="00000000">
            <w:pPr>
              <w:ind w:left="720"/>
            </w:pPr>
            <w:r>
              <w:rPr>
                <w:rFonts w:ascii="Cambria" w:eastAsia="Cambria" w:hAnsi="Cambria" w:cs="Cambria"/>
                <w:sz w:val="19"/>
              </w:rPr>
              <w:t xml:space="preserve"> </w:t>
            </w:r>
          </w:p>
        </w:tc>
        <w:tc>
          <w:tcPr>
            <w:tcW w:w="2408" w:type="dxa"/>
            <w:tcBorders>
              <w:top w:val="single" w:sz="17" w:space="0" w:color="000000"/>
              <w:left w:val="single" w:sz="8" w:space="0" w:color="000000"/>
              <w:bottom w:val="single" w:sz="17" w:space="0" w:color="000000"/>
              <w:right w:val="single" w:sz="8" w:space="0" w:color="000000"/>
            </w:tcBorders>
          </w:tcPr>
          <w:p w14:paraId="4BA3B715" w14:textId="77777777" w:rsidR="00E54143" w:rsidRDefault="00000000">
            <w:pPr>
              <w:ind w:left="720"/>
            </w:pPr>
            <w:r>
              <w:rPr>
                <w:rFonts w:ascii="Cambria" w:eastAsia="Cambria" w:hAnsi="Cambria" w:cs="Cambria"/>
                <w:sz w:val="19"/>
              </w:rPr>
              <w:t xml:space="preserve"> </w:t>
            </w:r>
          </w:p>
        </w:tc>
        <w:tc>
          <w:tcPr>
            <w:tcW w:w="2633" w:type="dxa"/>
            <w:tcBorders>
              <w:top w:val="single" w:sz="17" w:space="0" w:color="000000"/>
              <w:left w:val="single" w:sz="8" w:space="0" w:color="000000"/>
              <w:bottom w:val="single" w:sz="17" w:space="0" w:color="000000"/>
              <w:right w:val="single" w:sz="8" w:space="0" w:color="000000"/>
            </w:tcBorders>
          </w:tcPr>
          <w:p w14:paraId="62B37BBD" w14:textId="77777777" w:rsidR="00E54143" w:rsidRDefault="00000000">
            <w:pPr>
              <w:ind w:left="720"/>
            </w:pPr>
            <w:r>
              <w:rPr>
                <w:rFonts w:ascii="Cambria" w:eastAsia="Cambria" w:hAnsi="Cambria" w:cs="Cambria"/>
                <w:sz w:val="19"/>
              </w:rPr>
              <w:t xml:space="preserve"> </w:t>
            </w:r>
          </w:p>
        </w:tc>
        <w:tc>
          <w:tcPr>
            <w:tcW w:w="2520" w:type="dxa"/>
            <w:tcBorders>
              <w:top w:val="single" w:sz="17" w:space="0" w:color="000000"/>
              <w:left w:val="single" w:sz="8" w:space="0" w:color="000000"/>
              <w:bottom w:val="single" w:sz="17" w:space="0" w:color="000000"/>
              <w:right w:val="single" w:sz="17" w:space="0" w:color="000000"/>
            </w:tcBorders>
          </w:tcPr>
          <w:p w14:paraId="1A9EFD12" w14:textId="77777777" w:rsidR="00E54143" w:rsidRDefault="00000000">
            <w:r>
              <w:rPr>
                <w:rFonts w:ascii="Cambria" w:eastAsia="Cambria" w:hAnsi="Cambria" w:cs="Cambria"/>
                <w:sz w:val="19"/>
              </w:rPr>
              <w:t xml:space="preserve"> </w:t>
            </w:r>
          </w:p>
        </w:tc>
      </w:tr>
    </w:tbl>
    <w:p w14:paraId="4455B364" w14:textId="77777777" w:rsidR="00E54143" w:rsidRDefault="00000000">
      <w:pPr>
        <w:spacing w:after="0"/>
        <w:ind w:left="110"/>
        <w:jc w:val="both"/>
      </w:pPr>
      <w:r>
        <w:rPr>
          <w:rFonts w:ascii="Cooper" w:eastAsia="Cooper" w:hAnsi="Cooper" w:cs="Cooper"/>
          <w:b/>
          <w:color w:val="7030A0"/>
          <w:sz w:val="19"/>
        </w:rPr>
        <w:lastRenderedPageBreak/>
        <w:t xml:space="preserve"> </w:t>
      </w:r>
      <w:r>
        <w:rPr>
          <w:rFonts w:ascii="Cambria" w:eastAsia="Cambria" w:hAnsi="Cambria" w:cs="Cambria"/>
          <w:sz w:val="19"/>
        </w:rPr>
        <w:t xml:space="preserve"> </w:t>
      </w:r>
    </w:p>
    <w:p w14:paraId="26CFDFF1" w14:textId="77777777" w:rsidR="00E54143" w:rsidRDefault="00000000">
      <w:pPr>
        <w:spacing w:after="0"/>
        <w:ind w:left="110"/>
      </w:pPr>
      <w:r>
        <w:rPr>
          <w:rFonts w:ascii="Cambria" w:eastAsia="Cambria" w:hAnsi="Cambria" w:cs="Cambria"/>
          <w:sz w:val="19"/>
        </w:rPr>
        <w:t xml:space="preserve"> </w:t>
      </w:r>
    </w:p>
    <w:sectPr w:rsidR="00E54143">
      <w:headerReference w:type="even" r:id="rId46"/>
      <w:headerReference w:type="default" r:id="rId47"/>
      <w:headerReference w:type="first" r:id="rId48"/>
      <w:pgSz w:w="15840" w:h="12240" w:orient="landscape"/>
      <w:pgMar w:top="112" w:right="1475" w:bottom="91" w:left="6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5BFF" w14:textId="77777777" w:rsidR="000E06A6" w:rsidRDefault="000E06A6">
      <w:pPr>
        <w:spacing w:after="0" w:line="240" w:lineRule="auto"/>
      </w:pPr>
      <w:r>
        <w:separator/>
      </w:r>
    </w:p>
  </w:endnote>
  <w:endnote w:type="continuationSeparator" w:id="0">
    <w:p w14:paraId="502BA3C7" w14:textId="77777777" w:rsidR="000E06A6" w:rsidRDefault="000E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oper">
    <w:altName w:val="Cooper Black"/>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24476" w14:textId="77777777" w:rsidR="000E06A6" w:rsidRDefault="000E06A6">
      <w:pPr>
        <w:spacing w:after="0" w:line="240" w:lineRule="auto"/>
      </w:pPr>
      <w:r>
        <w:separator/>
      </w:r>
    </w:p>
  </w:footnote>
  <w:footnote w:type="continuationSeparator" w:id="0">
    <w:p w14:paraId="7DFFF662" w14:textId="77777777" w:rsidR="000E06A6" w:rsidRDefault="000E0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A99F" w14:textId="77777777" w:rsidR="00E54143" w:rsidRDefault="00000000">
    <w:pPr>
      <w:spacing w:after="0"/>
      <w:ind w:right="-758"/>
      <w:jc w:val="right"/>
    </w:pPr>
    <w:r>
      <w:rPr>
        <w:rFonts w:ascii="Cambria" w:eastAsia="Cambria" w:hAnsi="Cambria" w:cs="Cambria"/>
        <w:sz w:val="18"/>
      </w:rPr>
      <w:t xml:space="preserve">Overton High School (Page </w:t>
    </w:r>
    <w:r>
      <w:fldChar w:fldCharType="begin"/>
    </w:r>
    <w:r>
      <w:instrText xml:space="preserve"> PAGE   \* MERGEFORMAT </w:instrText>
    </w:r>
    <w:r>
      <w:fldChar w:fldCharType="separate"/>
    </w:r>
    <w:r>
      <w:rPr>
        <w:rFonts w:ascii="Cambria" w:eastAsia="Cambria" w:hAnsi="Cambria" w:cs="Cambria"/>
        <w:sz w:val="18"/>
      </w:rPr>
      <w:t>2</w:t>
    </w:r>
    <w:r>
      <w:rPr>
        <w:rFonts w:ascii="Cambria" w:eastAsia="Cambria" w:hAnsi="Cambria" w:cs="Cambria"/>
        <w:sz w:val="18"/>
      </w:rPr>
      <w:fldChar w:fldCharType="end"/>
    </w:r>
    <w:r>
      <w:rPr>
        <w:rFonts w:ascii="Cambria" w:eastAsia="Cambria" w:hAnsi="Cambria" w:cs="Cambria"/>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8FDB" w14:textId="77777777" w:rsidR="00E54143" w:rsidRDefault="00000000">
    <w:pPr>
      <w:spacing w:after="0"/>
      <w:ind w:right="-758"/>
      <w:jc w:val="right"/>
    </w:pPr>
    <w:r>
      <w:rPr>
        <w:rFonts w:ascii="Cambria" w:eastAsia="Cambria" w:hAnsi="Cambria" w:cs="Cambria"/>
        <w:sz w:val="18"/>
      </w:rPr>
      <w:t xml:space="preserve">Overton High School (Page </w:t>
    </w:r>
    <w:r>
      <w:fldChar w:fldCharType="begin"/>
    </w:r>
    <w:r>
      <w:instrText xml:space="preserve"> PAGE   \* MERGEFORMAT </w:instrText>
    </w:r>
    <w:r>
      <w:fldChar w:fldCharType="separate"/>
    </w:r>
    <w:r>
      <w:rPr>
        <w:rFonts w:ascii="Cambria" w:eastAsia="Cambria" w:hAnsi="Cambria" w:cs="Cambria"/>
        <w:sz w:val="18"/>
      </w:rPr>
      <w:t>2</w:t>
    </w:r>
    <w:r>
      <w:rPr>
        <w:rFonts w:ascii="Cambria" w:eastAsia="Cambria" w:hAnsi="Cambria" w:cs="Cambria"/>
        <w:sz w:val="18"/>
      </w:rPr>
      <w:fldChar w:fldCharType="end"/>
    </w:r>
    <w:r>
      <w:rPr>
        <w:rFonts w:ascii="Cambria" w:eastAsia="Cambria" w:hAnsi="Cambria" w:cs="Cambria"/>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5CB9" w14:textId="77777777" w:rsidR="00E54143" w:rsidRDefault="00E54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53BE1"/>
    <w:multiLevelType w:val="hybridMultilevel"/>
    <w:tmpl w:val="C944EC7C"/>
    <w:lvl w:ilvl="0" w:tplc="F7844FE4">
      <w:start w:val="1"/>
      <w:numFmt w:val="bullet"/>
      <w:lvlText w:val="▪"/>
      <w:lvlJc w:val="left"/>
      <w:pPr>
        <w:ind w:left="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246C2EE">
      <w:start w:val="1"/>
      <w:numFmt w:val="bullet"/>
      <w:lvlText w:val="o"/>
      <w:lvlJc w:val="left"/>
      <w:pPr>
        <w:ind w:left="1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B8506C">
      <w:start w:val="1"/>
      <w:numFmt w:val="bullet"/>
      <w:lvlText w:val="▪"/>
      <w:lvlJc w:val="left"/>
      <w:pPr>
        <w:ind w:left="18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D61628">
      <w:start w:val="1"/>
      <w:numFmt w:val="bullet"/>
      <w:lvlText w:val="•"/>
      <w:lvlJc w:val="left"/>
      <w:pPr>
        <w:ind w:left="2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4E80260">
      <w:start w:val="1"/>
      <w:numFmt w:val="bullet"/>
      <w:lvlText w:val="o"/>
      <w:lvlJc w:val="left"/>
      <w:pPr>
        <w:ind w:left="3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5BE0E48">
      <w:start w:val="1"/>
      <w:numFmt w:val="bullet"/>
      <w:lvlText w:val="▪"/>
      <w:lvlJc w:val="left"/>
      <w:pPr>
        <w:ind w:left="4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82035BA">
      <w:start w:val="1"/>
      <w:numFmt w:val="bullet"/>
      <w:lvlText w:val="•"/>
      <w:lvlJc w:val="left"/>
      <w:pPr>
        <w:ind w:left="4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50AF00E">
      <w:start w:val="1"/>
      <w:numFmt w:val="bullet"/>
      <w:lvlText w:val="o"/>
      <w:lvlJc w:val="left"/>
      <w:pPr>
        <w:ind w:left="5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5EDE30">
      <w:start w:val="1"/>
      <w:numFmt w:val="bullet"/>
      <w:lvlText w:val="▪"/>
      <w:lvlJc w:val="left"/>
      <w:pPr>
        <w:ind w:left="6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BA6CC8"/>
    <w:multiLevelType w:val="hybridMultilevel"/>
    <w:tmpl w:val="ED463D24"/>
    <w:lvl w:ilvl="0" w:tplc="E59C56D0">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1B8F956">
      <w:start w:val="1"/>
      <w:numFmt w:val="bullet"/>
      <w:lvlText w:val="o"/>
      <w:lvlJc w:val="left"/>
      <w:pPr>
        <w:ind w:left="118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C703AF8">
      <w:start w:val="1"/>
      <w:numFmt w:val="bullet"/>
      <w:lvlText w:val="▪"/>
      <w:lvlJc w:val="left"/>
      <w:pPr>
        <w:ind w:left="19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2CA85C0">
      <w:start w:val="1"/>
      <w:numFmt w:val="bullet"/>
      <w:lvlText w:val="•"/>
      <w:lvlJc w:val="left"/>
      <w:pPr>
        <w:ind w:left="26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3466298">
      <w:start w:val="1"/>
      <w:numFmt w:val="bullet"/>
      <w:lvlText w:val="o"/>
      <w:lvlJc w:val="left"/>
      <w:pPr>
        <w:ind w:left="334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E01C10">
      <w:start w:val="1"/>
      <w:numFmt w:val="bullet"/>
      <w:lvlText w:val="▪"/>
      <w:lvlJc w:val="left"/>
      <w:pPr>
        <w:ind w:left="406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B6E56C6">
      <w:start w:val="1"/>
      <w:numFmt w:val="bullet"/>
      <w:lvlText w:val="•"/>
      <w:lvlJc w:val="left"/>
      <w:pPr>
        <w:ind w:left="47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CE05E98">
      <w:start w:val="1"/>
      <w:numFmt w:val="bullet"/>
      <w:lvlText w:val="o"/>
      <w:lvlJc w:val="left"/>
      <w:pPr>
        <w:ind w:left="55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6F68E48">
      <w:start w:val="1"/>
      <w:numFmt w:val="bullet"/>
      <w:lvlText w:val="▪"/>
      <w:lvlJc w:val="left"/>
      <w:pPr>
        <w:ind w:left="622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37376E4"/>
    <w:multiLevelType w:val="hybridMultilevel"/>
    <w:tmpl w:val="CA54B03C"/>
    <w:lvl w:ilvl="0" w:tplc="5E6CC952">
      <w:start w:val="1"/>
      <w:numFmt w:val="bullet"/>
      <w:lvlText w:val="▪"/>
      <w:lvlJc w:val="left"/>
      <w:pPr>
        <w:ind w:left="1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AE42228">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70C8DC">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84F2C0">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198436E">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536BC46">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4EF924">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A5AE62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DA6F4F8">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E276A3"/>
    <w:multiLevelType w:val="hybridMultilevel"/>
    <w:tmpl w:val="5F6E53B8"/>
    <w:lvl w:ilvl="0" w:tplc="227E7EEC">
      <w:start w:val="1"/>
      <w:numFmt w:val="bullet"/>
      <w:lvlText w:val="▪"/>
      <w:lvlJc w:val="left"/>
      <w:pPr>
        <w:ind w:left="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A1429FE">
      <w:start w:val="1"/>
      <w:numFmt w:val="bullet"/>
      <w:lvlText w:val="o"/>
      <w:lvlJc w:val="left"/>
      <w:pPr>
        <w:ind w:left="1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985E70">
      <w:start w:val="1"/>
      <w:numFmt w:val="bullet"/>
      <w:lvlText w:val="▪"/>
      <w:lvlJc w:val="left"/>
      <w:pPr>
        <w:ind w:left="18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EC594C">
      <w:start w:val="1"/>
      <w:numFmt w:val="bullet"/>
      <w:lvlText w:val="•"/>
      <w:lvlJc w:val="left"/>
      <w:pPr>
        <w:ind w:left="2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58244D0">
      <w:start w:val="1"/>
      <w:numFmt w:val="bullet"/>
      <w:lvlText w:val="o"/>
      <w:lvlJc w:val="left"/>
      <w:pPr>
        <w:ind w:left="3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AEB69C">
      <w:start w:val="1"/>
      <w:numFmt w:val="bullet"/>
      <w:lvlText w:val="▪"/>
      <w:lvlJc w:val="left"/>
      <w:pPr>
        <w:ind w:left="4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13A4E1C">
      <w:start w:val="1"/>
      <w:numFmt w:val="bullet"/>
      <w:lvlText w:val="•"/>
      <w:lvlJc w:val="left"/>
      <w:pPr>
        <w:ind w:left="4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ECE144E">
      <w:start w:val="1"/>
      <w:numFmt w:val="bullet"/>
      <w:lvlText w:val="o"/>
      <w:lvlJc w:val="left"/>
      <w:pPr>
        <w:ind w:left="5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5746BEC">
      <w:start w:val="1"/>
      <w:numFmt w:val="bullet"/>
      <w:lvlText w:val="▪"/>
      <w:lvlJc w:val="left"/>
      <w:pPr>
        <w:ind w:left="6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EF036C"/>
    <w:multiLevelType w:val="hybridMultilevel"/>
    <w:tmpl w:val="DECE15FA"/>
    <w:lvl w:ilvl="0" w:tplc="5CB6224A">
      <w:start w:val="1"/>
      <w:numFmt w:val="bullet"/>
      <w:lvlText w:val="▪"/>
      <w:lvlJc w:val="left"/>
      <w:pPr>
        <w:ind w:left="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37EBA6E">
      <w:start w:val="1"/>
      <w:numFmt w:val="bullet"/>
      <w:lvlText w:val="o"/>
      <w:lvlJc w:val="left"/>
      <w:pPr>
        <w:ind w:left="1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30E332">
      <w:start w:val="1"/>
      <w:numFmt w:val="bullet"/>
      <w:lvlText w:val="▪"/>
      <w:lvlJc w:val="left"/>
      <w:pPr>
        <w:ind w:left="18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9EC7C66">
      <w:start w:val="1"/>
      <w:numFmt w:val="bullet"/>
      <w:lvlText w:val="•"/>
      <w:lvlJc w:val="left"/>
      <w:pPr>
        <w:ind w:left="2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6C4BFEE">
      <w:start w:val="1"/>
      <w:numFmt w:val="bullet"/>
      <w:lvlText w:val="o"/>
      <w:lvlJc w:val="left"/>
      <w:pPr>
        <w:ind w:left="3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0273CA">
      <w:start w:val="1"/>
      <w:numFmt w:val="bullet"/>
      <w:lvlText w:val="▪"/>
      <w:lvlJc w:val="left"/>
      <w:pPr>
        <w:ind w:left="4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ABA714C">
      <w:start w:val="1"/>
      <w:numFmt w:val="bullet"/>
      <w:lvlText w:val="•"/>
      <w:lvlJc w:val="left"/>
      <w:pPr>
        <w:ind w:left="4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96C5962">
      <w:start w:val="1"/>
      <w:numFmt w:val="bullet"/>
      <w:lvlText w:val="o"/>
      <w:lvlJc w:val="left"/>
      <w:pPr>
        <w:ind w:left="5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C10DAB0">
      <w:start w:val="1"/>
      <w:numFmt w:val="bullet"/>
      <w:lvlText w:val="▪"/>
      <w:lvlJc w:val="left"/>
      <w:pPr>
        <w:ind w:left="6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5991F2C"/>
    <w:multiLevelType w:val="hybridMultilevel"/>
    <w:tmpl w:val="2AF42BC2"/>
    <w:lvl w:ilvl="0" w:tplc="1A8027A2">
      <w:start w:val="1"/>
      <w:numFmt w:val="decimal"/>
      <w:lvlText w:val="%1."/>
      <w:lvlJc w:val="left"/>
      <w:pPr>
        <w:ind w:left="3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EB442B76">
      <w:start w:val="1"/>
      <w:numFmt w:val="lowerLetter"/>
      <w:lvlText w:val="%2"/>
      <w:lvlJc w:val="left"/>
      <w:pPr>
        <w:ind w:left="118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D2A0D5B6">
      <w:start w:val="1"/>
      <w:numFmt w:val="lowerRoman"/>
      <w:lvlText w:val="%3"/>
      <w:lvlJc w:val="left"/>
      <w:pPr>
        <w:ind w:left="190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623C34BA">
      <w:start w:val="1"/>
      <w:numFmt w:val="decimal"/>
      <w:lvlText w:val="%4"/>
      <w:lvlJc w:val="left"/>
      <w:pPr>
        <w:ind w:left="262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337EC622">
      <w:start w:val="1"/>
      <w:numFmt w:val="lowerLetter"/>
      <w:lvlText w:val="%5"/>
      <w:lvlJc w:val="left"/>
      <w:pPr>
        <w:ind w:left="334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8A30E87C">
      <w:start w:val="1"/>
      <w:numFmt w:val="lowerRoman"/>
      <w:lvlText w:val="%6"/>
      <w:lvlJc w:val="left"/>
      <w:pPr>
        <w:ind w:left="406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BEAB288">
      <w:start w:val="1"/>
      <w:numFmt w:val="decimal"/>
      <w:lvlText w:val="%7"/>
      <w:lvlJc w:val="left"/>
      <w:pPr>
        <w:ind w:left="478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B3AEC4E8">
      <w:start w:val="1"/>
      <w:numFmt w:val="lowerLetter"/>
      <w:lvlText w:val="%8"/>
      <w:lvlJc w:val="left"/>
      <w:pPr>
        <w:ind w:left="550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74EAB984">
      <w:start w:val="1"/>
      <w:numFmt w:val="lowerRoman"/>
      <w:lvlText w:val="%9"/>
      <w:lvlJc w:val="left"/>
      <w:pPr>
        <w:ind w:left="622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5E3D1EA2"/>
    <w:multiLevelType w:val="hybridMultilevel"/>
    <w:tmpl w:val="EA16D69E"/>
    <w:lvl w:ilvl="0" w:tplc="E6E22792">
      <w:start w:val="1"/>
      <w:numFmt w:val="bullet"/>
      <w:lvlText w:val="▪"/>
      <w:lvlJc w:val="left"/>
      <w:pPr>
        <w:ind w:left="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C38328A">
      <w:start w:val="1"/>
      <w:numFmt w:val="bullet"/>
      <w:lvlText w:val="o"/>
      <w:lvlJc w:val="left"/>
      <w:pPr>
        <w:ind w:left="11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EE3B28">
      <w:start w:val="1"/>
      <w:numFmt w:val="bullet"/>
      <w:lvlText w:val="▪"/>
      <w:lvlJc w:val="left"/>
      <w:pPr>
        <w:ind w:left="19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3C6EA8E">
      <w:start w:val="1"/>
      <w:numFmt w:val="bullet"/>
      <w:lvlText w:val="•"/>
      <w:lvlJc w:val="left"/>
      <w:pPr>
        <w:ind w:left="2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86CAD8">
      <w:start w:val="1"/>
      <w:numFmt w:val="bullet"/>
      <w:lvlText w:val="o"/>
      <w:lvlJc w:val="left"/>
      <w:pPr>
        <w:ind w:left="3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5EA9BE4">
      <w:start w:val="1"/>
      <w:numFmt w:val="bullet"/>
      <w:lvlText w:val="▪"/>
      <w:lvlJc w:val="left"/>
      <w:pPr>
        <w:ind w:left="40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D07F84">
      <w:start w:val="1"/>
      <w:numFmt w:val="bullet"/>
      <w:lvlText w:val="•"/>
      <w:lvlJc w:val="left"/>
      <w:pPr>
        <w:ind w:left="4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9CE9A6">
      <w:start w:val="1"/>
      <w:numFmt w:val="bullet"/>
      <w:lvlText w:val="o"/>
      <w:lvlJc w:val="left"/>
      <w:pPr>
        <w:ind w:left="5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60EF7C">
      <w:start w:val="1"/>
      <w:numFmt w:val="bullet"/>
      <w:lvlText w:val="▪"/>
      <w:lvlJc w:val="left"/>
      <w:pPr>
        <w:ind w:left="6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826359647">
    <w:abstractNumId w:val="2"/>
  </w:num>
  <w:num w:numId="2" w16cid:durableId="577979645">
    <w:abstractNumId w:val="4"/>
  </w:num>
  <w:num w:numId="3" w16cid:durableId="1971477575">
    <w:abstractNumId w:val="0"/>
  </w:num>
  <w:num w:numId="4" w16cid:durableId="917400199">
    <w:abstractNumId w:val="3"/>
  </w:num>
  <w:num w:numId="5" w16cid:durableId="1407915007">
    <w:abstractNumId w:val="6"/>
  </w:num>
  <w:num w:numId="6" w16cid:durableId="1865633591">
    <w:abstractNumId w:val="5"/>
  </w:num>
  <w:num w:numId="7" w16cid:durableId="881475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43"/>
    <w:rsid w:val="00063502"/>
    <w:rsid w:val="000E06A6"/>
    <w:rsid w:val="002A3D33"/>
    <w:rsid w:val="00335469"/>
    <w:rsid w:val="00387745"/>
    <w:rsid w:val="003D1233"/>
    <w:rsid w:val="00831324"/>
    <w:rsid w:val="00987F41"/>
    <w:rsid w:val="009C23AC"/>
    <w:rsid w:val="00AB556E"/>
    <w:rsid w:val="00BB2E91"/>
    <w:rsid w:val="00C2294D"/>
    <w:rsid w:val="00E31CF4"/>
    <w:rsid w:val="00E5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EBDE"/>
  <w15:docId w15:val="{681521D7-1AB7-42C6-8F4F-A8D336CA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3"/>
      <w:outlineLvl w:val="0"/>
    </w:pPr>
    <w:rPr>
      <w:rFonts w:ascii="Monotype Corsiva" w:eastAsia="Monotype Corsiva" w:hAnsi="Monotype Corsiva" w:cs="Monotype Corsiva"/>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onotype Corsiva" w:eastAsia="Monotype Corsiva" w:hAnsi="Monotype Corsiva" w:cs="Monotype Corsiva"/>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savvasrealize.com/content/viewer/standalone/loader/view/77129596-546b-3cc5-8998-c3aec8db13d8/17/nonscorable?programId=553df26a-1307-37cd-952f-f1e052907e12&amp;programVersion=14&amp;containerId=1e9138e4-a67f-3312-995c-363936df6385&amp;containerVersion=15&amp;backUrl=https:%2F%2Fwww.savvasrealize.com%2Fdashboard%2Fprogram%2F553df26a-1307-37cd-952f-f1e052907e12%2F14%2Ftier%2F2908a01f-e88b-3ca3-a2b5-8d41f71b9669%2F15%2Flesson%2F1e9138e4-a67f-3312-995c-363936df6385%2F15&amp;locale=en&amp;programName=Tennessee%20Miller%20&amp;%20Levine%20Biology=" TargetMode="External"/><Relationship Id="rId18" Type="http://schemas.openxmlformats.org/officeDocument/2006/relationships/hyperlink" Target="https://www.savvasrealize.com/content/viewer/standalone/loader/view/8e2572b3-d454-3db6-a15c-f7214d50bf67/17/nonscorable?programId=553df26a-1307-37cd-952f-f1e052907e12&amp;programVersion=14&amp;containerId=686cf2be-5198-3075-83bc-0b0ac682df89&amp;containerVersion=15&amp;backUrl=https:%2F%2Fwww.savvasrealize.com%2Fdashboard%2Fprogram%2F553df26a-1307-37cd-952f-f1e052907e12%2F14%2Ftier%2F2908a01f-e88b-3ca3-a2b5-8d41f71b9669%2F15%2Flesson%2F686cf2be-5198-3075-83bc-0b0ac682df89%2F15&amp;locale=en&amp;programName=Tennessee%20Miller%20&amp;%20Levine%20Biology=" TargetMode="External"/><Relationship Id="rId26" Type="http://schemas.openxmlformats.org/officeDocument/2006/relationships/hyperlink" Target="https://nearpod.com/library/preview/viruses-L67321075" TargetMode="External"/><Relationship Id="rId39" Type="http://schemas.openxmlformats.org/officeDocument/2006/relationships/hyperlink" Target="https://www.youtube.com/watch?v=cQPVXrV0GNA&amp;t=64s" TargetMode="External"/><Relationship Id="rId21" Type="http://schemas.openxmlformats.org/officeDocument/2006/relationships/hyperlink" Target="https://www.savvasrealize.com/content/viewer/standalone/loader/view/869ed23e-54af-3f4e-91d9-8469a3b0e226/18/nonscorable?programId=553df26a-1307-37cd-952f-f1e052907e12&amp;programVersion=14&amp;containerId=ada6bbce-7a7c-3d30-b2b2-aac8c78754a9&amp;containerVersion=15&amp;backUrl=https:%2F%2Fwww.savvasrealize.com%2Fdashboard%2Fprogram%2F553df26a-1307-37cd-952f-f1e052907e12%2F14%2Ftier%2F6a243968-b110-39c0-a7db-da3e2fa25bed%2F15%2Flesson%2Fada6bbce-7a7c-3d30-b2b2-aac8c78754a9%2F15&amp;locale=en&amp;programName=Tennessee%20Miller%20&amp;%20Levine%20Biology=" TargetMode="External"/><Relationship Id="rId34" Type="http://schemas.openxmlformats.org/officeDocument/2006/relationships/hyperlink" Target="https://www.youtube.com/watch?v=cQPVXrV0GNA&amp;t=64s" TargetMode="External"/><Relationship Id="rId42" Type="http://schemas.openxmlformats.org/officeDocument/2006/relationships/hyperlink" Target="https://nearpod.com/library/preview/lesson-L81287945"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avvasrealize.com/content/viewer/standalone/loader/view/77129596-546b-3cc5-8998-c3aec8db13d8/17/nonscorable?programId=553df26a-1307-37cd-952f-f1e052907e12&amp;programVersion=14&amp;containerId=1e9138e4-a67f-3312-995c-363936df6385&amp;containerVersion=15&amp;backUrl=https:%2F%2Fwww.savvasrealize.com%2Fdashboard%2Fprogram%2F553df26a-1307-37cd-952f-f1e052907e12%2F14%2Ftier%2F2908a01f-e88b-3ca3-a2b5-8d41f71b9669%2F15%2Flesson%2F1e9138e4-a67f-3312-995c-363936df6385%2F15&amp;locale=en&amp;programName=Tennessee%20Miller%20&amp;%20Levine%20Biology=" TargetMode="External"/><Relationship Id="rId29" Type="http://schemas.openxmlformats.org/officeDocument/2006/relationships/hyperlink" Target="https://nearpod.com/t/science/9th/characteristics-of-life-L81287919" TargetMode="External"/><Relationship Id="rId11" Type="http://schemas.openxmlformats.org/officeDocument/2006/relationships/hyperlink" Target="https://www.savvasrealize.com/content/viewer/standalone/loader/view/77129596-546b-3cc5-8998-c3aec8db13d8/17/nonscorable?programId=553df26a-1307-37cd-952f-f1e052907e12&amp;programVersion=14&amp;containerId=1e9138e4-a67f-3312-995c-363936df6385&amp;containerVersion=15&amp;backUrl=https:%2F%2Fwww.savvasrealize.com%2Fdashboard%2Fprogram%2F553df26a-1307-37cd-952f-f1e052907e12%2F14%2Ftier%2F2908a01f-e88b-3ca3-a2b5-8d41f71b9669%2F15%2Flesson%2F1e9138e4-a67f-3312-995c-363936df6385%2F15&amp;locale=en&amp;programName=Tennessee%20Miller%20&amp;%20Levine%20Biology=" TargetMode="External"/><Relationship Id="rId24" Type="http://schemas.openxmlformats.org/officeDocument/2006/relationships/hyperlink" Target="https://nearpod.com/library/preview/viruses-L67321075" TargetMode="External"/><Relationship Id="rId32" Type="http://schemas.openxmlformats.org/officeDocument/2006/relationships/hyperlink" Target="https://nearpod.com/t/science/9th/characteristics-of-life-L81287919" TargetMode="External"/><Relationship Id="rId37" Type="http://schemas.openxmlformats.org/officeDocument/2006/relationships/hyperlink" Target="https://www.youtube.com/watch?v=cQPVXrV0GNA&amp;t=64s" TargetMode="External"/><Relationship Id="rId40" Type="http://schemas.openxmlformats.org/officeDocument/2006/relationships/hyperlink" Target="https://nearpod.com/library/preview/lesson-L81287945" TargetMode="External"/><Relationship Id="rId45" Type="http://schemas.openxmlformats.org/officeDocument/2006/relationships/hyperlink" Target="https://www.youtube.com/watch?v=8FqlTslU22s" TargetMode="External"/><Relationship Id="rId5" Type="http://schemas.openxmlformats.org/officeDocument/2006/relationships/footnotes" Target="footnotes.xml"/><Relationship Id="rId15" Type="http://schemas.openxmlformats.org/officeDocument/2006/relationships/hyperlink" Target="https://www.savvasrealize.com/content/viewer/standalone/loader/view/77129596-546b-3cc5-8998-c3aec8db13d8/17/nonscorable?programId=553df26a-1307-37cd-952f-f1e052907e12&amp;programVersion=14&amp;containerId=1e9138e4-a67f-3312-995c-363936df6385&amp;containerVersion=15&amp;backUrl=https:%2F%2Fwww.savvasrealize.com%2Fdashboard%2Fprogram%2F553df26a-1307-37cd-952f-f1e052907e12%2F14%2Ftier%2F2908a01f-e88b-3ca3-a2b5-8d41f71b9669%2F15%2Flesson%2F1e9138e4-a67f-3312-995c-363936df6385%2F15&amp;locale=en&amp;programName=Tennessee%20Miller%20&amp;%20Levine%20Biology=" TargetMode="External"/><Relationship Id="rId23" Type="http://schemas.openxmlformats.org/officeDocument/2006/relationships/hyperlink" Target="https://nearpod.com/library/preview/viruses-L67321075" TargetMode="External"/><Relationship Id="rId28" Type="http://schemas.openxmlformats.org/officeDocument/2006/relationships/hyperlink" Target="https://nearpod.com/t/science/9th/characteristics-of-life-L81287919" TargetMode="External"/><Relationship Id="rId36" Type="http://schemas.openxmlformats.org/officeDocument/2006/relationships/hyperlink" Target="https://www.youtube.com/watch?v=cQPVXrV0GNA&amp;t=64s" TargetMode="External"/><Relationship Id="rId49" Type="http://schemas.openxmlformats.org/officeDocument/2006/relationships/fontTable" Target="fontTable.xml"/><Relationship Id="rId10" Type="http://schemas.openxmlformats.org/officeDocument/2006/relationships/hyperlink" Target="https://www.savvasrealize.com/content/viewer/standalone/loader/view/0d2c2dda-1e27-3879-af7b-35942d8d43cc/17/nonscorable?programId=553df26a-1307-37cd-952f-f1e052907e12&amp;programVersion=14&amp;containerId=ada6bbce-7a7c-3d30-b2b2-aac8c78754a9&amp;containerVersion=15&amp;backUrl=https:%2F%2Fwww.savvasrealize.com%2Fdashboard%2Fprogram%2F553df26a-1307-37cd-952f-f1e052907e12%2F14%2Ftier%2F6a243968-b110-39c0-a7db-da3e2fa25bed%2F15%2Flesson%2Fada6bbce-7a7c-3d30-b2b2-aac8c78754a9%2F15&amp;locale=en&amp;programName=Tennessee%20Miller%20&amp;%20Levine%20Biology=" TargetMode="External"/><Relationship Id="rId19" Type="http://schemas.openxmlformats.org/officeDocument/2006/relationships/hyperlink" Target="https://www.savvasrealize.com/content/viewer/standalone/loader/view/8e2572b3-d454-3db6-a15c-f7214d50bf67/17/nonscorable?programId=553df26a-1307-37cd-952f-f1e052907e12&amp;programVersion=14&amp;containerId=686cf2be-5198-3075-83bc-0b0ac682df89&amp;containerVersion=15&amp;backUrl=https:%2F%2Fwww.savvasrealize.com%2Fdashboard%2Fprogram%2F553df26a-1307-37cd-952f-f1e052907e12%2F14%2Ftier%2F2908a01f-e88b-3ca3-a2b5-8d41f71b9669%2F15%2Flesson%2F686cf2be-5198-3075-83bc-0b0ac682df89%2F15&amp;locale=en&amp;programName=Tennessee%20Miller%20&amp;%20Levine%20Biology=" TargetMode="External"/><Relationship Id="rId31" Type="http://schemas.openxmlformats.org/officeDocument/2006/relationships/hyperlink" Target="https://nearpod.com/t/science/9th/characteristics-of-life-L81287919" TargetMode="External"/><Relationship Id="rId44" Type="http://schemas.openxmlformats.org/officeDocument/2006/relationships/hyperlink" Target="https://www.youtube.com/watch?v=8FqlTslU22s" TargetMode="External"/><Relationship Id="rId4" Type="http://schemas.openxmlformats.org/officeDocument/2006/relationships/webSettings" Target="webSettings.xml"/><Relationship Id="rId9" Type="http://schemas.openxmlformats.org/officeDocument/2006/relationships/hyperlink" Target="https://www.savvasrealize.com/content/viewer/standalone/loader/view/0d2c2dda-1e27-3879-af7b-35942d8d43cc/17/nonscorable?programId=553df26a-1307-37cd-952f-f1e052907e12&amp;programVersion=14&amp;containerId=ada6bbce-7a7c-3d30-b2b2-aac8c78754a9&amp;containerVersion=15&amp;backUrl=https:%2F%2Fwww.savvasrealize.com%2Fdashboard%2Fprogram%2F553df26a-1307-37cd-952f-f1e052907e12%2F14%2Ftier%2F6a243968-b110-39c0-a7db-da3e2fa25bed%2F15%2Flesson%2Fada6bbce-7a7c-3d30-b2b2-aac8c78754a9%2F15&amp;locale=en&amp;programName=Tennessee%20Miller%20&amp;%20Levine%20Biology=" TargetMode="External"/><Relationship Id="rId14" Type="http://schemas.openxmlformats.org/officeDocument/2006/relationships/hyperlink" Target="https://www.savvasrealize.com/content/viewer/standalone/loader/view/77129596-546b-3cc5-8998-c3aec8db13d8/17/nonscorable?programId=553df26a-1307-37cd-952f-f1e052907e12&amp;programVersion=14&amp;containerId=1e9138e4-a67f-3312-995c-363936df6385&amp;containerVersion=15&amp;backUrl=https:%2F%2Fwww.savvasrealize.com%2Fdashboard%2Fprogram%2F553df26a-1307-37cd-952f-f1e052907e12%2F14%2Ftier%2F2908a01f-e88b-3ca3-a2b5-8d41f71b9669%2F15%2Flesson%2F1e9138e4-a67f-3312-995c-363936df6385%2F15&amp;locale=en&amp;programName=Tennessee%20Miller%20&amp;%20Levine%20Biology=" TargetMode="External"/><Relationship Id="rId22" Type="http://schemas.openxmlformats.org/officeDocument/2006/relationships/hyperlink" Target="https://www.savvasrealize.com/content/viewer/standalone/loader/view/869ed23e-54af-3f4e-91d9-8469a3b0e226/18/nonscorable?programId=553df26a-1307-37cd-952f-f1e052907e12&amp;programVersion=14&amp;containerId=ada6bbce-7a7c-3d30-b2b2-aac8c78754a9&amp;containerVersion=15&amp;backUrl=https:%2F%2Fwww.savvasrealize.com%2Fdashboard%2Fprogram%2F553df26a-1307-37cd-952f-f1e052907e12%2F14%2Ftier%2F6a243968-b110-39c0-a7db-da3e2fa25bed%2F15%2Flesson%2Fada6bbce-7a7c-3d30-b2b2-aac8c78754a9%2F15&amp;locale=en&amp;programName=Tennessee%20Miller%20&amp;%20Levine%20Biology=" TargetMode="External"/><Relationship Id="rId27" Type="http://schemas.openxmlformats.org/officeDocument/2006/relationships/hyperlink" Target="https://nearpod.com/library/preview/viruses-L67321075" TargetMode="External"/><Relationship Id="rId30" Type="http://schemas.openxmlformats.org/officeDocument/2006/relationships/hyperlink" Target="https://nearpod.com/t/science/9th/characteristics-of-life-L81287919" TargetMode="External"/><Relationship Id="rId35" Type="http://schemas.openxmlformats.org/officeDocument/2006/relationships/hyperlink" Target="https://www.youtube.com/watch?v=cQPVXrV0GNA&amp;t=64s" TargetMode="External"/><Relationship Id="rId43" Type="http://schemas.openxmlformats.org/officeDocument/2006/relationships/hyperlink" Target="https://www.youtube.com/watch?v=8FqlTslU22s" TargetMode="External"/><Relationship Id="rId48" Type="http://schemas.openxmlformats.org/officeDocument/2006/relationships/header" Target="header3.xml"/><Relationship Id="rId8" Type="http://schemas.openxmlformats.org/officeDocument/2006/relationships/hyperlink" Target="https://www.savvasrealize.com/content/viewer/standalone/loader/view/0d2c2dda-1e27-3879-af7b-35942d8d43cc/17/nonscorable?programId=553df26a-1307-37cd-952f-f1e052907e12&amp;programVersion=14&amp;containerId=ada6bbce-7a7c-3d30-b2b2-aac8c78754a9&amp;containerVersion=15&amp;backUrl=https:%2F%2Fwww.savvasrealize.com%2Fdashboard%2Fprogram%2F553df26a-1307-37cd-952f-f1e052907e12%2F14%2Ftier%2F6a243968-b110-39c0-a7db-da3e2fa25bed%2F15%2Flesson%2Fada6bbce-7a7c-3d30-b2b2-aac8c78754a9%2F15&amp;locale=en&amp;programName=Tennessee%20Miller%20&amp;%20Levine%20Biology=" TargetMode="External"/><Relationship Id="rId3" Type="http://schemas.openxmlformats.org/officeDocument/2006/relationships/settings" Target="settings.xml"/><Relationship Id="rId12" Type="http://schemas.openxmlformats.org/officeDocument/2006/relationships/hyperlink" Target="https://www.savvasrealize.com/content/viewer/standalone/loader/view/77129596-546b-3cc5-8998-c3aec8db13d8/17/nonscorable?programId=553df26a-1307-37cd-952f-f1e052907e12&amp;programVersion=14&amp;containerId=1e9138e4-a67f-3312-995c-363936df6385&amp;containerVersion=15&amp;backUrl=https:%2F%2Fwww.savvasrealize.com%2Fdashboard%2Fprogram%2F553df26a-1307-37cd-952f-f1e052907e12%2F14%2Ftier%2F2908a01f-e88b-3ca3-a2b5-8d41f71b9669%2F15%2Flesson%2F1e9138e4-a67f-3312-995c-363936df6385%2F15&amp;locale=en&amp;programName=Tennessee%20Miller%20&amp;%20Levine%20Biology=" TargetMode="External"/><Relationship Id="rId17" Type="http://schemas.openxmlformats.org/officeDocument/2006/relationships/hyperlink" Target="https://www.savvasrealize.com/content/viewer/standalone/loader/view/8e2572b3-d454-3db6-a15c-f7214d50bf67/17/nonscorable?programId=553df26a-1307-37cd-952f-f1e052907e12&amp;programVersion=14&amp;containerId=686cf2be-5198-3075-83bc-0b0ac682df89&amp;containerVersion=15&amp;backUrl=https:%2F%2Fwww.savvasrealize.com%2Fdashboard%2Fprogram%2F553df26a-1307-37cd-952f-f1e052907e12%2F14%2Ftier%2F2908a01f-e88b-3ca3-a2b5-8d41f71b9669%2F15%2Flesson%2F686cf2be-5198-3075-83bc-0b0ac682df89%2F15&amp;locale=en&amp;programName=Tennessee%20Miller%20&amp;%20Levine%20Biology=" TargetMode="External"/><Relationship Id="rId25" Type="http://schemas.openxmlformats.org/officeDocument/2006/relationships/hyperlink" Target="https://nearpod.com/library/preview/viruses-L67321075" TargetMode="External"/><Relationship Id="rId33" Type="http://schemas.openxmlformats.org/officeDocument/2006/relationships/hyperlink" Target="https://nearpod.com/t/science/9th/characteristics-of-life-L81287919" TargetMode="External"/><Relationship Id="rId38" Type="http://schemas.openxmlformats.org/officeDocument/2006/relationships/hyperlink" Target="https://www.youtube.com/watch?v=cQPVXrV0GNA&amp;t=64s" TargetMode="External"/><Relationship Id="rId46" Type="http://schemas.openxmlformats.org/officeDocument/2006/relationships/header" Target="header1.xml"/><Relationship Id="rId20" Type="http://schemas.openxmlformats.org/officeDocument/2006/relationships/hyperlink" Target="https://www.savvasrealize.com/content/viewer/standalone/loader/view/869ed23e-54af-3f4e-91d9-8469a3b0e226/18/nonscorable?programId=553df26a-1307-37cd-952f-f1e052907e12&amp;programVersion=14&amp;containerId=ada6bbce-7a7c-3d30-b2b2-aac8c78754a9&amp;containerVersion=15&amp;backUrl=https:%2F%2Fwww.savvasrealize.com%2Fdashboard%2Fprogram%2F553df26a-1307-37cd-952f-f1e052907e12%2F14%2Ftier%2F6a243968-b110-39c0-a7db-da3e2fa25bed%2F15%2Flesson%2Fada6bbce-7a7c-3d30-b2b2-aac8c78754a9%2F15&amp;locale=en&amp;programName=Tennessee%20Miller%20&amp;%20Levine%20Biology=" TargetMode="External"/><Relationship Id="rId41" Type="http://schemas.openxmlformats.org/officeDocument/2006/relationships/hyperlink" Target="https://nearpod.com/library/preview/lesson-L8128794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4176</Words>
  <Characters>23805</Characters>
  <Application>Microsoft Office Word</Application>
  <DocSecurity>0</DocSecurity>
  <Lines>198</Lines>
  <Paragraphs>55</Paragraphs>
  <ScaleCrop>false</ScaleCrop>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 DARLINGGREER</dc:creator>
  <cp:keywords/>
  <cp:lastModifiedBy>AMAR  PANI</cp:lastModifiedBy>
  <cp:revision>2</cp:revision>
  <dcterms:created xsi:type="dcterms:W3CDTF">2024-12-09T13:58:00Z</dcterms:created>
  <dcterms:modified xsi:type="dcterms:W3CDTF">2024-12-09T13:58:00Z</dcterms:modified>
</cp:coreProperties>
</file>