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E4598" w14:textId="04C1B5A1" w:rsidR="00C20FB7" w:rsidRDefault="00C20FB7" w:rsidP="001349E7">
      <w:pPr>
        <w:rPr>
          <w:rFonts w:ascii="Bookman Old Style" w:hAnsi="Bookman Old Style"/>
          <w:b/>
          <w:sz w:val="20"/>
        </w:rPr>
      </w:pPr>
    </w:p>
    <w:p w14:paraId="4FF095E2" w14:textId="77777777" w:rsidR="00C20FB7" w:rsidRDefault="00C20FB7" w:rsidP="00C20FB7">
      <w:pPr>
        <w:jc w:val="center"/>
        <w:rPr>
          <w:rFonts w:ascii="Bookman Old Style" w:hAnsi="Bookman Old Style"/>
          <w:b/>
          <w:sz w:val="20"/>
        </w:rPr>
      </w:pPr>
    </w:p>
    <w:p w14:paraId="5BB2EBBF" w14:textId="77777777" w:rsidR="00C20FB7" w:rsidRPr="00603751" w:rsidRDefault="00C20FB7" w:rsidP="00C20FB7">
      <w:pPr>
        <w:jc w:val="center"/>
        <w:rPr>
          <w:rFonts w:ascii="Bookman Old Style" w:hAnsi="Bookman Old Style"/>
          <w:b/>
          <w:sz w:val="32"/>
          <w:szCs w:val="32"/>
        </w:rPr>
      </w:pPr>
      <w:r w:rsidRPr="00603751">
        <w:rPr>
          <w:b/>
          <w:sz w:val="32"/>
          <w:szCs w:val="32"/>
          <w:lang w:val="es"/>
        </w:rPr>
        <w:t>Escuela Primaria Bruce</w:t>
      </w:r>
    </w:p>
    <w:p w14:paraId="7A0AF239" w14:textId="77777777" w:rsidR="00C20FB7" w:rsidRPr="00603751" w:rsidRDefault="00C20FB7" w:rsidP="00C20FB7">
      <w:pPr>
        <w:jc w:val="center"/>
        <w:rPr>
          <w:rFonts w:ascii="Bookman Old Style" w:hAnsi="Bookman Old Style"/>
          <w:b/>
          <w:sz w:val="32"/>
          <w:szCs w:val="32"/>
        </w:rPr>
      </w:pPr>
      <w:r w:rsidRPr="00603751">
        <w:rPr>
          <w:b/>
          <w:i/>
          <w:sz w:val="32"/>
          <w:szCs w:val="32"/>
          <w:lang w:val="es"/>
        </w:rPr>
        <w:t xml:space="preserve">Título I </w:t>
      </w:r>
      <w:r w:rsidRPr="00603751">
        <w:rPr>
          <w:b/>
          <w:sz w:val="32"/>
          <w:szCs w:val="32"/>
          <w:lang w:val="es"/>
        </w:rPr>
        <w:t>Pacto Hogar-Escuela</w:t>
      </w:r>
    </w:p>
    <w:p w14:paraId="10FB6DDF" w14:textId="32A28618" w:rsidR="00C20FB7" w:rsidRPr="00603751" w:rsidRDefault="00C20FB7" w:rsidP="00C20FB7">
      <w:pPr>
        <w:jc w:val="center"/>
        <w:rPr>
          <w:rFonts w:ascii="Bookman Old Style" w:hAnsi="Bookman Old Style"/>
          <w:b/>
          <w:sz w:val="32"/>
          <w:szCs w:val="32"/>
        </w:rPr>
      </w:pPr>
      <w:r w:rsidRPr="00603751">
        <w:rPr>
          <w:b/>
          <w:sz w:val="32"/>
          <w:szCs w:val="32"/>
          <w:lang w:val="es"/>
        </w:rPr>
        <w:t>(Revisado anualmente)</w:t>
      </w:r>
    </w:p>
    <w:p w14:paraId="18B2AC8D" w14:textId="77777777" w:rsidR="00C20FB7" w:rsidRPr="00801F2B" w:rsidRDefault="00C20FB7" w:rsidP="00C20FB7">
      <w:pPr>
        <w:jc w:val="center"/>
        <w:rPr>
          <w:rFonts w:ascii="Bookman Old Style" w:hAnsi="Bookman Old Style"/>
          <w:b/>
          <w:sz w:val="20"/>
        </w:rPr>
      </w:pPr>
    </w:p>
    <w:p w14:paraId="19925AF7" w14:textId="09F01732" w:rsidR="00C20FB7" w:rsidRPr="00603751" w:rsidRDefault="00C20FB7" w:rsidP="00C20FB7">
      <w:pPr>
        <w:rPr>
          <w:rFonts w:ascii="Bookman Old Style" w:hAnsi="Bookman Old Style"/>
          <w:b/>
          <w:i/>
          <w:sz w:val="28"/>
          <w:szCs w:val="28"/>
        </w:rPr>
      </w:pPr>
      <w:r w:rsidRPr="00603751">
        <w:rPr>
          <w:b/>
          <w:i/>
          <w:sz w:val="28"/>
          <w:szCs w:val="28"/>
          <w:lang w:val="es"/>
        </w:rPr>
        <w:t>Objetivo: Los padres, el personal de la escuela y los académicos compartirán la responsabilidad de mejorar el rendimiento académico de los estudiantes a través del Pacto Hogar-Escuela diseñado conjuntamente.</w:t>
      </w:r>
    </w:p>
    <w:p w14:paraId="1EB882FC" w14:textId="77777777" w:rsidR="00C20FB7" w:rsidRPr="00A50A79" w:rsidRDefault="00C20FB7" w:rsidP="00C20FB7">
      <w:pPr>
        <w:rPr>
          <w:rFonts w:ascii="Bookman Old Style" w:hAnsi="Bookman Old Style"/>
          <w:i/>
          <w:sz w:val="20"/>
        </w:rPr>
      </w:pPr>
    </w:p>
    <w:p w14:paraId="2785BB71" w14:textId="77777777" w:rsidR="00C20FB7" w:rsidRPr="001349E7" w:rsidRDefault="00C20FB7" w:rsidP="00C20FB7">
      <w:pPr>
        <w:rPr>
          <w:rFonts w:ascii="Bookman Old Style" w:hAnsi="Bookman Old Style"/>
          <w:b/>
          <w:sz w:val="22"/>
          <w:szCs w:val="22"/>
        </w:rPr>
      </w:pPr>
      <w:r w:rsidRPr="001349E7">
        <w:rPr>
          <w:b/>
          <w:sz w:val="22"/>
          <w:szCs w:val="22"/>
          <w:lang w:val="es"/>
        </w:rPr>
        <w:t>Garantía para padres/tutores</w:t>
      </w:r>
    </w:p>
    <w:p w14:paraId="507492E0" w14:textId="77777777" w:rsidR="00C20FB7" w:rsidRPr="001349E7" w:rsidRDefault="00C20FB7" w:rsidP="00C20FB7">
      <w:pPr>
        <w:rPr>
          <w:rFonts w:ascii="Bookman Old Style" w:hAnsi="Bookman Old Style"/>
          <w:sz w:val="22"/>
          <w:szCs w:val="22"/>
        </w:rPr>
      </w:pPr>
      <w:r w:rsidRPr="001349E7">
        <w:rPr>
          <w:sz w:val="22"/>
          <w:szCs w:val="22"/>
          <w:lang w:val="es"/>
        </w:rPr>
        <w:t xml:space="preserve">Tengo grandes expectativas para mi hijo.  </w:t>
      </w:r>
      <w:r w:rsidRPr="001349E7">
        <w:rPr>
          <w:i/>
          <w:iCs/>
          <w:sz w:val="22"/>
          <w:szCs w:val="22"/>
          <w:lang w:val="es"/>
        </w:rPr>
        <w:t>Formas en que apoyaré su aprendizaje:</w:t>
      </w:r>
    </w:p>
    <w:p w14:paraId="23337764" w14:textId="5D7471C4" w:rsidR="00C20FB7" w:rsidRPr="001349E7" w:rsidRDefault="00C20FB7" w:rsidP="00C20FB7">
      <w:pPr>
        <w:numPr>
          <w:ilvl w:val="0"/>
          <w:numId w:val="1"/>
        </w:numPr>
        <w:rPr>
          <w:rFonts w:ascii="Bookman Old Style" w:hAnsi="Bookman Old Style"/>
          <w:sz w:val="22"/>
          <w:szCs w:val="22"/>
        </w:rPr>
      </w:pPr>
      <w:r w:rsidRPr="001349E7">
        <w:rPr>
          <w:sz w:val="22"/>
          <w:szCs w:val="22"/>
          <w:lang w:val="es"/>
        </w:rPr>
        <w:t>ver que mi hijo asiste a la escuela diariamente, a tiempo, vestido con un uniforme escolar aprobado, con todas las herramientas necesarias para el aprendizaje</w:t>
      </w:r>
    </w:p>
    <w:p w14:paraId="0877ECE8" w14:textId="77777777" w:rsidR="00C20FB7" w:rsidRPr="001349E7" w:rsidRDefault="00C20FB7" w:rsidP="00C20FB7">
      <w:pPr>
        <w:numPr>
          <w:ilvl w:val="0"/>
          <w:numId w:val="1"/>
        </w:numPr>
        <w:rPr>
          <w:rFonts w:ascii="Bookman Old Style" w:hAnsi="Bookman Old Style"/>
          <w:sz w:val="22"/>
          <w:szCs w:val="22"/>
        </w:rPr>
      </w:pPr>
      <w:r w:rsidRPr="001349E7">
        <w:rPr>
          <w:sz w:val="22"/>
          <w:szCs w:val="22"/>
          <w:lang w:val="es"/>
        </w:rPr>
        <w:t>garantizar que mi hijo tenga una hora de acostarse establecida y desayune para aumentar los niveles de funcionamiento</w:t>
      </w:r>
    </w:p>
    <w:p w14:paraId="7BC82EE2" w14:textId="77777777" w:rsidR="00C20FB7" w:rsidRPr="001349E7" w:rsidRDefault="00C20FB7" w:rsidP="00C20FB7">
      <w:pPr>
        <w:numPr>
          <w:ilvl w:val="0"/>
          <w:numId w:val="1"/>
        </w:numPr>
        <w:rPr>
          <w:rFonts w:ascii="Bookman Old Style" w:hAnsi="Bookman Old Style"/>
          <w:color w:val="FF0000"/>
          <w:sz w:val="22"/>
          <w:szCs w:val="22"/>
        </w:rPr>
      </w:pPr>
      <w:r w:rsidRPr="001349E7">
        <w:rPr>
          <w:sz w:val="22"/>
          <w:szCs w:val="22"/>
          <w:lang w:val="es"/>
        </w:rPr>
        <w:t>apoyar al maestro de mi hijo con líneas abiertas de comunicación continua</w:t>
      </w:r>
    </w:p>
    <w:p w14:paraId="49BB938E" w14:textId="77777777" w:rsidR="00C20FB7" w:rsidRPr="001349E7" w:rsidRDefault="00C20FB7" w:rsidP="00C20FB7">
      <w:pPr>
        <w:numPr>
          <w:ilvl w:val="0"/>
          <w:numId w:val="1"/>
        </w:numPr>
        <w:rPr>
          <w:rFonts w:ascii="Bookman Old Style" w:hAnsi="Bookman Old Style"/>
          <w:sz w:val="22"/>
          <w:szCs w:val="22"/>
        </w:rPr>
      </w:pPr>
      <w:r w:rsidRPr="001349E7">
        <w:rPr>
          <w:sz w:val="22"/>
          <w:szCs w:val="22"/>
          <w:lang w:val="es"/>
        </w:rPr>
        <w:t>ayudar a mi hijo con las tareas escolares en un área de estudio designada, monitorear la tarea y verificar la información enviada a casa que debe devolverse</w:t>
      </w:r>
    </w:p>
    <w:p w14:paraId="3C188760" w14:textId="77777777" w:rsidR="00C20FB7" w:rsidRPr="001349E7" w:rsidRDefault="00C20FB7" w:rsidP="00C20FB7">
      <w:pPr>
        <w:numPr>
          <w:ilvl w:val="0"/>
          <w:numId w:val="1"/>
        </w:numPr>
        <w:rPr>
          <w:rFonts w:ascii="Bookman Old Style" w:hAnsi="Bookman Old Style"/>
          <w:sz w:val="22"/>
          <w:szCs w:val="22"/>
        </w:rPr>
      </w:pPr>
      <w:r w:rsidRPr="001349E7">
        <w:rPr>
          <w:sz w:val="22"/>
          <w:szCs w:val="22"/>
          <w:lang w:val="es"/>
        </w:rPr>
        <w:t>desarrollar una asociación con la Escuela Primaria Bruce para ayudar a mi hijo a alcanzar los altos estándares del estado</w:t>
      </w:r>
    </w:p>
    <w:p w14:paraId="140E5115" w14:textId="77777777" w:rsidR="00C20FB7" w:rsidRPr="001349E7" w:rsidRDefault="00C20FB7" w:rsidP="00C20FB7">
      <w:pPr>
        <w:numPr>
          <w:ilvl w:val="0"/>
          <w:numId w:val="1"/>
        </w:numPr>
        <w:rPr>
          <w:rFonts w:ascii="Bookman Old Style" w:hAnsi="Bookman Old Style"/>
          <w:sz w:val="22"/>
          <w:szCs w:val="22"/>
        </w:rPr>
      </w:pPr>
      <w:r w:rsidRPr="001349E7">
        <w:rPr>
          <w:sz w:val="22"/>
          <w:szCs w:val="22"/>
          <w:lang w:val="es"/>
        </w:rPr>
        <w:t>enséñale a mi hijo a respetar la autoridad y la propiedad de los demás</w:t>
      </w:r>
    </w:p>
    <w:p w14:paraId="044958FE" w14:textId="335F9848" w:rsidR="00C20FB7" w:rsidRPr="001349E7" w:rsidRDefault="00C20FB7" w:rsidP="00C20FB7">
      <w:pPr>
        <w:numPr>
          <w:ilvl w:val="0"/>
          <w:numId w:val="1"/>
        </w:numPr>
        <w:rPr>
          <w:rFonts w:ascii="Bookman Old Style" w:hAnsi="Bookman Old Style"/>
          <w:sz w:val="22"/>
          <w:szCs w:val="22"/>
        </w:rPr>
      </w:pPr>
      <w:r w:rsidRPr="001349E7">
        <w:rPr>
          <w:sz w:val="22"/>
          <w:szCs w:val="22"/>
          <w:lang w:val="es"/>
        </w:rPr>
        <w:t>apoyar el Plan de la Iniciativa Blue-Ribbon y los esfuerzos de la escuela con disciplina / promoviendo un ambiente seguro y ordenado</w:t>
      </w:r>
    </w:p>
    <w:p w14:paraId="0CE7AAE5" w14:textId="53488C71" w:rsidR="00C20FB7" w:rsidRPr="001349E7" w:rsidRDefault="00C20FB7" w:rsidP="00C20FB7">
      <w:pPr>
        <w:numPr>
          <w:ilvl w:val="0"/>
          <w:numId w:val="1"/>
        </w:numPr>
        <w:rPr>
          <w:rFonts w:ascii="Bookman Old Style" w:hAnsi="Bookman Old Style"/>
          <w:sz w:val="22"/>
          <w:szCs w:val="22"/>
        </w:rPr>
      </w:pPr>
      <w:r w:rsidRPr="001349E7">
        <w:rPr>
          <w:sz w:val="22"/>
          <w:szCs w:val="22"/>
          <w:lang w:val="es"/>
        </w:rPr>
        <w:t>asistir regularmente a conferencias de padres, reuniones escolares y programas con oportunidades para ver / discutir el plan de estudios, las evaluaciones académicas, las intervenciones y los niveles de competencia</w:t>
      </w:r>
    </w:p>
    <w:p w14:paraId="2E93C386" w14:textId="77777777" w:rsidR="00C20FB7" w:rsidRPr="001349E7" w:rsidRDefault="00C20FB7" w:rsidP="00C20FB7">
      <w:pPr>
        <w:numPr>
          <w:ilvl w:val="0"/>
          <w:numId w:val="1"/>
        </w:numPr>
        <w:rPr>
          <w:rFonts w:ascii="Bookman Old Style" w:hAnsi="Bookman Old Style"/>
          <w:sz w:val="22"/>
          <w:szCs w:val="22"/>
        </w:rPr>
      </w:pPr>
      <w:r w:rsidRPr="001349E7">
        <w:rPr>
          <w:sz w:val="22"/>
          <w:szCs w:val="22"/>
          <w:lang w:val="es"/>
        </w:rPr>
        <w:t>ofrézcase como voluntario, participe y observe en el aula cuando sea posible</w:t>
      </w:r>
    </w:p>
    <w:p w14:paraId="75C0A539" w14:textId="77777777" w:rsidR="00C20FB7" w:rsidRPr="001349E7" w:rsidRDefault="00C20FB7" w:rsidP="00C20FB7">
      <w:pPr>
        <w:numPr>
          <w:ilvl w:val="0"/>
          <w:numId w:val="1"/>
        </w:numPr>
        <w:rPr>
          <w:rFonts w:ascii="Bookman Old Style" w:hAnsi="Bookman Old Style"/>
          <w:sz w:val="22"/>
          <w:szCs w:val="22"/>
        </w:rPr>
      </w:pPr>
      <w:r w:rsidRPr="001349E7">
        <w:rPr>
          <w:sz w:val="22"/>
          <w:szCs w:val="22"/>
          <w:lang w:val="es"/>
        </w:rPr>
        <w:t>leer regularmente con y para mi hijo, y brindar oportunidades para verme leer</w:t>
      </w:r>
    </w:p>
    <w:p w14:paraId="7A8F68B9" w14:textId="77777777" w:rsidR="00C20FB7" w:rsidRPr="001349E7" w:rsidRDefault="00C20FB7" w:rsidP="00C20FB7">
      <w:pPr>
        <w:rPr>
          <w:rFonts w:ascii="Bookman Old Style" w:hAnsi="Bookman Old Style"/>
          <w:sz w:val="22"/>
          <w:szCs w:val="22"/>
        </w:rPr>
      </w:pPr>
    </w:p>
    <w:p w14:paraId="6AB18C7F" w14:textId="77777777" w:rsidR="00C20FB7" w:rsidRPr="001349E7" w:rsidRDefault="00C20FB7" w:rsidP="00F509AB">
      <w:pPr>
        <w:ind w:left="4320" w:firstLine="720"/>
        <w:rPr>
          <w:rFonts w:ascii="Bookman Old Style" w:hAnsi="Bookman Old Style"/>
          <w:sz w:val="22"/>
          <w:szCs w:val="22"/>
        </w:rPr>
      </w:pPr>
      <w:r w:rsidRPr="001349E7">
        <w:rPr>
          <w:sz w:val="22"/>
          <w:szCs w:val="22"/>
          <w:lang w:val="es"/>
        </w:rPr>
        <w:t>Firma de ________________________Parent</w:t>
      </w:r>
    </w:p>
    <w:p w14:paraId="3867D7C0" w14:textId="77777777" w:rsidR="00C20FB7" w:rsidRPr="001349E7" w:rsidRDefault="00C20FB7" w:rsidP="00C20FB7">
      <w:pPr>
        <w:rPr>
          <w:rFonts w:ascii="Bookman Old Style" w:hAnsi="Bookman Old Style"/>
          <w:sz w:val="22"/>
          <w:szCs w:val="22"/>
        </w:rPr>
      </w:pPr>
    </w:p>
    <w:p w14:paraId="02CCC502" w14:textId="77777777" w:rsidR="00C20FB7" w:rsidRPr="001349E7" w:rsidRDefault="00C20FB7" w:rsidP="00C20FB7">
      <w:pPr>
        <w:rPr>
          <w:rFonts w:ascii="Bookman Old Style" w:hAnsi="Bookman Old Style"/>
          <w:b/>
          <w:sz w:val="22"/>
          <w:szCs w:val="22"/>
        </w:rPr>
      </w:pPr>
      <w:r w:rsidRPr="001349E7">
        <w:rPr>
          <w:b/>
          <w:sz w:val="22"/>
          <w:szCs w:val="22"/>
          <w:lang w:val="es"/>
        </w:rPr>
        <w:t>Garantía Estudiantil</w:t>
      </w:r>
    </w:p>
    <w:p w14:paraId="04AE928E" w14:textId="77777777" w:rsidR="00C20FB7" w:rsidRPr="001349E7" w:rsidRDefault="00C20FB7" w:rsidP="00C20FB7">
      <w:pPr>
        <w:rPr>
          <w:rFonts w:ascii="Bookman Old Style" w:hAnsi="Bookman Old Style"/>
          <w:sz w:val="22"/>
          <w:szCs w:val="22"/>
        </w:rPr>
      </w:pPr>
      <w:r w:rsidRPr="001349E7">
        <w:rPr>
          <w:sz w:val="22"/>
          <w:szCs w:val="22"/>
          <w:lang w:val="es"/>
        </w:rPr>
        <w:t xml:space="preserve">Tengo grandes expectativas para mí.  </w:t>
      </w:r>
      <w:r w:rsidRPr="001349E7">
        <w:rPr>
          <w:i/>
          <w:iCs/>
          <w:sz w:val="22"/>
          <w:szCs w:val="22"/>
          <w:lang w:val="es"/>
        </w:rPr>
        <w:t>Yo haré</w:t>
      </w:r>
      <w:r w:rsidRPr="001349E7">
        <w:rPr>
          <w:sz w:val="22"/>
          <w:szCs w:val="22"/>
          <w:lang w:val="es"/>
        </w:rPr>
        <w:t>:</w:t>
      </w:r>
    </w:p>
    <w:p w14:paraId="3839073D" w14:textId="53AB12BE" w:rsidR="00C20FB7" w:rsidRPr="001349E7" w:rsidRDefault="00C20FB7" w:rsidP="00C20FB7">
      <w:pPr>
        <w:numPr>
          <w:ilvl w:val="0"/>
          <w:numId w:val="2"/>
        </w:numPr>
        <w:rPr>
          <w:rFonts w:ascii="Bookman Old Style" w:hAnsi="Bookman Old Style"/>
          <w:sz w:val="22"/>
          <w:szCs w:val="22"/>
        </w:rPr>
      </w:pPr>
      <w:r w:rsidRPr="001349E7">
        <w:rPr>
          <w:sz w:val="22"/>
          <w:szCs w:val="22"/>
          <w:lang w:val="es"/>
        </w:rPr>
        <w:t>venga a la escuela todos los días, a</w:t>
      </w:r>
      <w:r>
        <w:rPr>
          <w:lang w:val="es"/>
        </w:rPr>
        <w:t xml:space="preserve"> tiempo, con </w:t>
      </w:r>
      <w:r w:rsidRPr="001349E7">
        <w:rPr>
          <w:sz w:val="22"/>
          <w:szCs w:val="22"/>
          <w:lang w:val="es"/>
        </w:rPr>
        <w:t xml:space="preserve"> todas las herramientas de aprendizaje necesarias, vestido con un uniforme escolar aprobado</w:t>
      </w:r>
    </w:p>
    <w:p w14:paraId="7ED77BB9" w14:textId="25486B7A" w:rsidR="00C20FB7" w:rsidRPr="001349E7" w:rsidRDefault="00C20FB7" w:rsidP="00C20FB7">
      <w:pPr>
        <w:numPr>
          <w:ilvl w:val="0"/>
          <w:numId w:val="2"/>
        </w:numPr>
        <w:rPr>
          <w:rFonts w:ascii="Bookman Old Style" w:hAnsi="Bookman Old Style"/>
          <w:sz w:val="22"/>
          <w:szCs w:val="22"/>
        </w:rPr>
      </w:pPr>
      <w:r w:rsidRPr="001349E7">
        <w:rPr>
          <w:sz w:val="22"/>
          <w:szCs w:val="22"/>
          <w:lang w:val="es"/>
        </w:rPr>
        <w:t>obedecer las reglas de la escuela / aula y honrar la Iniciativa Blue-Ribbon</w:t>
      </w:r>
    </w:p>
    <w:p w14:paraId="2BB2718D" w14:textId="77777777" w:rsidR="00C20FB7" w:rsidRPr="001349E7" w:rsidRDefault="00C20FB7" w:rsidP="00C20FB7">
      <w:pPr>
        <w:numPr>
          <w:ilvl w:val="0"/>
          <w:numId w:val="2"/>
        </w:numPr>
        <w:rPr>
          <w:rFonts w:ascii="Bookman Old Style" w:hAnsi="Bookman Old Style"/>
          <w:sz w:val="22"/>
          <w:szCs w:val="22"/>
        </w:rPr>
      </w:pPr>
      <w:r w:rsidRPr="001349E7">
        <w:rPr>
          <w:sz w:val="22"/>
          <w:szCs w:val="22"/>
          <w:lang w:val="es"/>
        </w:rPr>
        <w:t>mostrar respeto por la autoridad, por mí mismo, por mis compañeros y por todos los adultos</w:t>
      </w:r>
    </w:p>
    <w:p w14:paraId="77BB061C" w14:textId="77777777" w:rsidR="00C20FB7" w:rsidRPr="001349E7" w:rsidRDefault="00C20FB7" w:rsidP="00C20FB7">
      <w:pPr>
        <w:numPr>
          <w:ilvl w:val="0"/>
          <w:numId w:val="2"/>
        </w:numPr>
        <w:rPr>
          <w:rFonts w:ascii="Bookman Old Style" w:hAnsi="Bookman Old Style"/>
          <w:sz w:val="22"/>
          <w:szCs w:val="22"/>
        </w:rPr>
      </w:pPr>
      <w:r w:rsidRPr="001349E7">
        <w:rPr>
          <w:sz w:val="22"/>
          <w:szCs w:val="22"/>
          <w:lang w:val="es"/>
        </w:rPr>
        <w:t xml:space="preserve">Dar a </w:t>
      </w:r>
      <w:r w:rsidRPr="001349E7">
        <w:rPr>
          <w:sz w:val="22"/>
          <w:szCs w:val="22"/>
          <w:u w:val="single"/>
          <w:lang w:val="es"/>
        </w:rPr>
        <w:t>todas las</w:t>
      </w:r>
      <w:r w:rsidRPr="001349E7">
        <w:rPr>
          <w:sz w:val="22"/>
          <w:szCs w:val="22"/>
          <w:lang w:val="es"/>
        </w:rPr>
        <w:t xml:space="preserve"> tareas mi mejor esfuerzo, llevar a casa avisos por escrito, y devolver los papeles firmados / boletas de calificaciones con prontitud</w:t>
      </w:r>
    </w:p>
    <w:p w14:paraId="5CE662D8" w14:textId="77777777" w:rsidR="00C20FB7" w:rsidRPr="001349E7" w:rsidRDefault="00C20FB7" w:rsidP="00C20FB7">
      <w:pPr>
        <w:numPr>
          <w:ilvl w:val="0"/>
          <w:numId w:val="2"/>
        </w:numPr>
        <w:rPr>
          <w:rFonts w:ascii="Bookman Old Style" w:hAnsi="Bookman Old Style"/>
          <w:sz w:val="22"/>
          <w:szCs w:val="22"/>
        </w:rPr>
      </w:pPr>
      <w:r w:rsidRPr="001349E7">
        <w:rPr>
          <w:sz w:val="22"/>
          <w:szCs w:val="22"/>
          <w:lang w:val="es"/>
        </w:rPr>
        <w:t>usar mi área regular de "estudio" para completar todo el trabajo, limitar mi visualización de televisión, acostarme temprano y desayunar para garantizar mi éxito académico</w:t>
      </w:r>
    </w:p>
    <w:p w14:paraId="0D6AF048" w14:textId="77777777" w:rsidR="00C20FB7" w:rsidRPr="001349E7" w:rsidRDefault="00C20FB7" w:rsidP="00C20FB7">
      <w:pPr>
        <w:numPr>
          <w:ilvl w:val="0"/>
          <w:numId w:val="2"/>
        </w:numPr>
        <w:rPr>
          <w:rFonts w:ascii="Bookman Old Style" w:hAnsi="Bookman Old Style"/>
          <w:sz w:val="22"/>
          <w:szCs w:val="22"/>
        </w:rPr>
      </w:pPr>
      <w:r w:rsidRPr="001349E7">
        <w:rPr>
          <w:sz w:val="22"/>
          <w:szCs w:val="22"/>
          <w:lang w:val="es"/>
        </w:rPr>
        <w:t>hacer preguntas, participar/escuchar en clase, asumir la responsabilidad de mis acciones y calificaciones, y permitir que otros aprendan</w:t>
      </w:r>
    </w:p>
    <w:p w14:paraId="5A90BEA4" w14:textId="77777777" w:rsidR="00C20FB7" w:rsidRPr="001349E7" w:rsidRDefault="00C20FB7" w:rsidP="00C20FB7">
      <w:pPr>
        <w:numPr>
          <w:ilvl w:val="0"/>
          <w:numId w:val="2"/>
        </w:numPr>
        <w:rPr>
          <w:rFonts w:ascii="Bookman Old Style" w:hAnsi="Bookman Old Style"/>
          <w:sz w:val="22"/>
          <w:szCs w:val="22"/>
        </w:rPr>
      </w:pPr>
      <w:r w:rsidRPr="001349E7">
        <w:rPr>
          <w:sz w:val="22"/>
          <w:szCs w:val="22"/>
          <w:lang w:val="es"/>
        </w:rPr>
        <w:t>leer para aprender y leer por diversión</w:t>
      </w:r>
    </w:p>
    <w:p w14:paraId="7DEE742A" w14:textId="77777777" w:rsidR="00C20FB7" w:rsidRPr="001349E7" w:rsidRDefault="00C20FB7" w:rsidP="00C20FB7">
      <w:pPr>
        <w:rPr>
          <w:rFonts w:ascii="Bookman Old Style" w:hAnsi="Bookman Old Style"/>
          <w:sz w:val="22"/>
          <w:szCs w:val="22"/>
        </w:rPr>
      </w:pPr>
    </w:p>
    <w:p w14:paraId="3FEB6040" w14:textId="77777777" w:rsidR="00C20FB7" w:rsidRPr="001349E7" w:rsidRDefault="00C20FB7" w:rsidP="00F509AB">
      <w:pPr>
        <w:ind w:left="4320" w:firstLine="720"/>
        <w:rPr>
          <w:rFonts w:ascii="Bookman Old Style" w:hAnsi="Bookman Old Style"/>
          <w:sz w:val="22"/>
          <w:szCs w:val="22"/>
        </w:rPr>
      </w:pPr>
      <w:r w:rsidRPr="001349E7">
        <w:rPr>
          <w:sz w:val="22"/>
          <w:szCs w:val="22"/>
          <w:lang w:val="es"/>
        </w:rPr>
        <w:t>Firma de _______________________Student</w:t>
      </w:r>
    </w:p>
    <w:p w14:paraId="43D84DCB" w14:textId="77777777" w:rsidR="00C20FB7" w:rsidRPr="001349E7" w:rsidRDefault="00C20FB7" w:rsidP="00C20FB7">
      <w:pPr>
        <w:rPr>
          <w:rFonts w:ascii="Bookman Old Style" w:hAnsi="Bookman Old Style"/>
          <w:sz w:val="22"/>
          <w:szCs w:val="22"/>
        </w:rPr>
      </w:pPr>
    </w:p>
    <w:p w14:paraId="5C2D36B7" w14:textId="77777777" w:rsidR="00C20FB7" w:rsidRPr="001349E7" w:rsidRDefault="00C20FB7" w:rsidP="00C20FB7">
      <w:pPr>
        <w:rPr>
          <w:rFonts w:ascii="Bookman Old Style" w:hAnsi="Bookman Old Style"/>
          <w:b/>
          <w:sz w:val="22"/>
          <w:szCs w:val="22"/>
        </w:rPr>
      </w:pPr>
    </w:p>
    <w:p w14:paraId="4D98FFBE" w14:textId="77777777" w:rsidR="00C20FB7" w:rsidRPr="001349E7" w:rsidRDefault="00C20FB7" w:rsidP="00C20FB7">
      <w:pPr>
        <w:rPr>
          <w:rFonts w:ascii="Bookman Old Style" w:hAnsi="Bookman Old Style"/>
          <w:b/>
          <w:sz w:val="22"/>
          <w:szCs w:val="22"/>
        </w:rPr>
      </w:pPr>
    </w:p>
    <w:p w14:paraId="01980022" w14:textId="77777777" w:rsidR="00C20FB7" w:rsidRPr="001349E7" w:rsidRDefault="00C20FB7" w:rsidP="00C20FB7">
      <w:pPr>
        <w:rPr>
          <w:rFonts w:ascii="Bookman Old Style" w:hAnsi="Bookman Old Style"/>
          <w:b/>
          <w:sz w:val="22"/>
          <w:szCs w:val="22"/>
        </w:rPr>
      </w:pPr>
    </w:p>
    <w:p w14:paraId="3F49BF3D" w14:textId="77777777" w:rsidR="00C20FB7" w:rsidRPr="001349E7" w:rsidRDefault="00C20FB7" w:rsidP="00C20FB7">
      <w:pPr>
        <w:rPr>
          <w:rFonts w:ascii="Bookman Old Style" w:hAnsi="Bookman Old Style"/>
          <w:b/>
          <w:sz w:val="22"/>
          <w:szCs w:val="22"/>
        </w:rPr>
      </w:pPr>
    </w:p>
    <w:p w14:paraId="0B3A6B6B" w14:textId="77777777" w:rsidR="00C20FB7" w:rsidRPr="001349E7" w:rsidRDefault="00C20FB7" w:rsidP="00C20FB7">
      <w:pPr>
        <w:rPr>
          <w:rFonts w:ascii="Bookman Old Style" w:hAnsi="Bookman Old Style"/>
          <w:b/>
          <w:sz w:val="22"/>
          <w:szCs w:val="22"/>
        </w:rPr>
      </w:pPr>
    </w:p>
    <w:p w14:paraId="5B37A829" w14:textId="77777777" w:rsidR="00C20FB7" w:rsidRPr="001349E7" w:rsidRDefault="00C20FB7" w:rsidP="00C20FB7">
      <w:pPr>
        <w:rPr>
          <w:rFonts w:ascii="Bookman Old Style" w:hAnsi="Bookman Old Style"/>
          <w:b/>
          <w:sz w:val="22"/>
          <w:szCs w:val="22"/>
        </w:rPr>
      </w:pPr>
    </w:p>
    <w:p w14:paraId="013B00E5" w14:textId="77777777" w:rsidR="00C20FB7" w:rsidRPr="001349E7" w:rsidRDefault="00C20FB7" w:rsidP="00C20FB7">
      <w:pPr>
        <w:rPr>
          <w:rFonts w:ascii="Bookman Old Style" w:hAnsi="Bookman Old Style"/>
          <w:b/>
          <w:sz w:val="22"/>
          <w:szCs w:val="22"/>
        </w:rPr>
      </w:pPr>
    </w:p>
    <w:p w14:paraId="4F9DF60E" w14:textId="77777777" w:rsidR="00C20FB7" w:rsidRPr="001349E7" w:rsidRDefault="00C20FB7" w:rsidP="00C20FB7">
      <w:pPr>
        <w:rPr>
          <w:rFonts w:ascii="Bookman Old Style" w:hAnsi="Bookman Old Style"/>
          <w:b/>
          <w:sz w:val="22"/>
          <w:szCs w:val="22"/>
        </w:rPr>
      </w:pPr>
    </w:p>
    <w:p w14:paraId="79F55F02" w14:textId="77777777" w:rsidR="00C20FB7" w:rsidRPr="001349E7" w:rsidRDefault="00C20FB7" w:rsidP="00C20FB7">
      <w:pPr>
        <w:rPr>
          <w:rFonts w:ascii="Bookman Old Style" w:hAnsi="Bookman Old Style"/>
          <w:b/>
          <w:sz w:val="22"/>
          <w:szCs w:val="22"/>
        </w:rPr>
      </w:pPr>
    </w:p>
    <w:p w14:paraId="554AD8EB" w14:textId="77777777" w:rsidR="00C20FB7" w:rsidRPr="001349E7" w:rsidRDefault="00C20FB7" w:rsidP="00C20FB7">
      <w:pPr>
        <w:rPr>
          <w:rFonts w:ascii="Bookman Old Style" w:hAnsi="Bookman Old Style"/>
          <w:b/>
          <w:sz w:val="22"/>
          <w:szCs w:val="22"/>
        </w:rPr>
      </w:pPr>
    </w:p>
    <w:p w14:paraId="33709FB1" w14:textId="77777777" w:rsidR="00C20FB7" w:rsidRPr="001349E7" w:rsidRDefault="00C20FB7" w:rsidP="00C20FB7">
      <w:pPr>
        <w:rPr>
          <w:rFonts w:ascii="Bookman Old Style" w:hAnsi="Bookman Old Style"/>
          <w:b/>
          <w:sz w:val="22"/>
          <w:szCs w:val="22"/>
        </w:rPr>
      </w:pPr>
      <w:r w:rsidRPr="001349E7">
        <w:rPr>
          <w:b/>
          <w:sz w:val="22"/>
          <w:szCs w:val="22"/>
          <w:lang w:val="es"/>
        </w:rPr>
        <w:t>Garantía del profesor</w:t>
      </w:r>
    </w:p>
    <w:p w14:paraId="02AB077F" w14:textId="05DE18E0" w:rsidR="00C20FB7" w:rsidRPr="001349E7" w:rsidRDefault="00C20FB7" w:rsidP="00C20FB7">
      <w:pPr>
        <w:rPr>
          <w:rFonts w:ascii="Bookman Old Style" w:hAnsi="Bookman Old Style"/>
          <w:sz w:val="22"/>
          <w:szCs w:val="22"/>
        </w:rPr>
      </w:pPr>
      <w:r w:rsidRPr="001349E7">
        <w:rPr>
          <w:sz w:val="22"/>
          <w:szCs w:val="22"/>
          <w:lang w:val="es"/>
        </w:rPr>
        <w:t xml:space="preserve">Tengo grandes expectativas para </w:t>
      </w:r>
      <w:r w:rsidR="009A5FCC" w:rsidRPr="001349E7">
        <w:rPr>
          <w:b/>
          <w:sz w:val="22"/>
          <w:szCs w:val="22"/>
          <w:u w:val="single"/>
          <w:lang w:val="es"/>
        </w:rPr>
        <w:t>todos</w:t>
      </w:r>
      <w:r w:rsidRPr="001349E7">
        <w:rPr>
          <w:sz w:val="22"/>
          <w:szCs w:val="22"/>
          <w:lang w:val="es"/>
        </w:rPr>
        <w:t xml:space="preserve"> mis estudiantes, padres y compañeros.  </w:t>
      </w:r>
      <w:r w:rsidRPr="001349E7">
        <w:rPr>
          <w:i/>
          <w:iCs/>
          <w:sz w:val="22"/>
          <w:szCs w:val="22"/>
          <w:lang w:val="es"/>
        </w:rPr>
        <w:t>Yo haré</w:t>
      </w:r>
      <w:r w:rsidRPr="001349E7">
        <w:rPr>
          <w:sz w:val="22"/>
          <w:szCs w:val="22"/>
          <w:lang w:val="es"/>
        </w:rPr>
        <w:t>:</w:t>
      </w:r>
    </w:p>
    <w:p w14:paraId="764B3D78" w14:textId="596113C8" w:rsidR="00C20FB7" w:rsidRPr="001349E7" w:rsidRDefault="00C20FB7" w:rsidP="00C20FB7">
      <w:pPr>
        <w:numPr>
          <w:ilvl w:val="0"/>
          <w:numId w:val="3"/>
        </w:numPr>
        <w:rPr>
          <w:rFonts w:ascii="Bookman Old Style" w:hAnsi="Bookman Old Style"/>
          <w:sz w:val="22"/>
          <w:szCs w:val="22"/>
        </w:rPr>
      </w:pPr>
      <w:r w:rsidRPr="001349E7">
        <w:rPr>
          <w:sz w:val="22"/>
          <w:szCs w:val="22"/>
          <w:lang w:val="es"/>
        </w:rPr>
        <w:t>mantener a los padres continuamente informados sobre el progreso, la asistencia y el comportamiento de los académicos a través de boletas de calificaciones, informes trimestrales de progreso, llamadas telefónicas, datos de evaluación, IEP, planes de intervención, reuniones de SART, conferencias, trabajo de los estudiantes, boletines informativos, pactos entre el hogar y la escuela y documentos semanales enviados a casa</w:t>
      </w:r>
    </w:p>
    <w:p w14:paraId="3F82167D" w14:textId="77777777" w:rsidR="00C20FB7" w:rsidRPr="001349E7" w:rsidRDefault="00C20FB7" w:rsidP="00C20FB7">
      <w:pPr>
        <w:numPr>
          <w:ilvl w:val="0"/>
          <w:numId w:val="3"/>
        </w:numPr>
        <w:rPr>
          <w:rFonts w:ascii="Bookman Old Style" w:hAnsi="Bookman Old Style"/>
          <w:sz w:val="22"/>
          <w:szCs w:val="22"/>
        </w:rPr>
      </w:pPr>
      <w:r w:rsidRPr="001349E7">
        <w:rPr>
          <w:sz w:val="22"/>
          <w:szCs w:val="22"/>
          <w:lang w:val="es"/>
        </w:rPr>
        <w:t>Proporcionar constantemente tareas atractivas que refuercen la instrucción en el aula</w:t>
      </w:r>
    </w:p>
    <w:p w14:paraId="7CA5878F" w14:textId="6D26FED9" w:rsidR="00C20FB7" w:rsidRPr="001349E7" w:rsidRDefault="00C20FB7" w:rsidP="00C20FB7">
      <w:pPr>
        <w:numPr>
          <w:ilvl w:val="0"/>
          <w:numId w:val="3"/>
        </w:numPr>
        <w:rPr>
          <w:rFonts w:ascii="Bookman Old Style" w:hAnsi="Bookman Old Style"/>
          <w:sz w:val="22"/>
          <w:szCs w:val="22"/>
        </w:rPr>
      </w:pPr>
      <w:r w:rsidRPr="001349E7">
        <w:rPr>
          <w:sz w:val="22"/>
          <w:szCs w:val="22"/>
          <w:lang w:val="es"/>
        </w:rPr>
        <w:t>determinar las necesidades educativas y los niveles de competencia de los académicos y luego ajustar / diferenciar la instrucción para adaptarse a las áreas de necesidad</w:t>
      </w:r>
    </w:p>
    <w:p w14:paraId="754E6418" w14:textId="4998C69B" w:rsidR="00C20FB7" w:rsidRPr="001349E7" w:rsidRDefault="00C20FB7" w:rsidP="00C20FB7">
      <w:pPr>
        <w:numPr>
          <w:ilvl w:val="0"/>
          <w:numId w:val="3"/>
        </w:numPr>
        <w:rPr>
          <w:rFonts w:ascii="Bookman Old Style" w:hAnsi="Bookman Old Style"/>
          <w:sz w:val="22"/>
          <w:szCs w:val="22"/>
        </w:rPr>
      </w:pPr>
      <w:r w:rsidRPr="001349E7">
        <w:rPr>
          <w:sz w:val="22"/>
          <w:szCs w:val="22"/>
          <w:lang w:val="es"/>
        </w:rPr>
        <w:t>promover un aula cálida, segura y acogedora para padres y académicos</w:t>
      </w:r>
    </w:p>
    <w:p w14:paraId="5B62E354" w14:textId="7D59C95B" w:rsidR="00C20FB7" w:rsidRPr="001349E7" w:rsidRDefault="00C20FB7" w:rsidP="00C20FB7">
      <w:pPr>
        <w:numPr>
          <w:ilvl w:val="0"/>
          <w:numId w:val="3"/>
        </w:numPr>
        <w:rPr>
          <w:rFonts w:ascii="Bookman Old Style" w:hAnsi="Bookman Old Style"/>
          <w:sz w:val="22"/>
          <w:szCs w:val="22"/>
        </w:rPr>
      </w:pPr>
      <w:r w:rsidRPr="001349E7">
        <w:rPr>
          <w:sz w:val="22"/>
          <w:szCs w:val="22"/>
          <w:lang w:val="es"/>
        </w:rPr>
        <w:t xml:space="preserve">involucrar a los académicos mediante el uso de estrategias de enseñanza basadas en la investigación junto con un plan de estudios / instrucción de alta calidad que exceda los estándares del estado </w:t>
      </w:r>
    </w:p>
    <w:p w14:paraId="7BB7FC08" w14:textId="27CC1F1E" w:rsidR="00C20FB7" w:rsidRPr="001349E7" w:rsidRDefault="00C20FB7" w:rsidP="00C20FB7">
      <w:pPr>
        <w:numPr>
          <w:ilvl w:val="0"/>
          <w:numId w:val="3"/>
        </w:numPr>
        <w:rPr>
          <w:rFonts w:ascii="Bookman Old Style" w:hAnsi="Bookman Old Style"/>
          <w:sz w:val="22"/>
          <w:szCs w:val="22"/>
        </w:rPr>
      </w:pPr>
      <w:r w:rsidRPr="001349E7">
        <w:rPr>
          <w:sz w:val="22"/>
          <w:szCs w:val="22"/>
          <w:lang w:val="es"/>
        </w:rPr>
        <w:t>proporcionar oportunidades para analizar el currículo de alta calidad, las medidas de evaluación y las intervenciones utilizadas en la Escuela Primaria Bruce</w:t>
      </w:r>
    </w:p>
    <w:p w14:paraId="5C4CBC09" w14:textId="7BA89A88" w:rsidR="00C20FB7" w:rsidRPr="001349E7" w:rsidRDefault="00C20FB7" w:rsidP="00C20FB7">
      <w:pPr>
        <w:numPr>
          <w:ilvl w:val="0"/>
          <w:numId w:val="3"/>
        </w:numPr>
        <w:rPr>
          <w:rFonts w:ascii="Bookman Old Style" w:hAnsi="Bookman Old Style"/>
          <w:sz w:val="22"/>
          <w:szCs w:val="22"/>
        </w:rPr>
      </w:pPr>
      <w:r w:rsidRPr="001349E7">
        <w:rPr>
          <w:sz w:val="22"/>
          <w:szCs w:val="22"/>
          <w:lang w:val="es"/>
        </w:rPr>
        <w:t>alentar y reconocer continuamente los esfuerzos de los académicos</w:t>
      </w:r>
    </w:p>
    <w:p w14:paraId="06D68C4D" w14:textId="60338B36" w:rsidR="00C20FB7" w:rsidRPr="001349E7" w:rsidRDefault="00C20FB7" w:rsidP="00C20FB7">
      <w:pPr>
        <w:numPr>
          <w:ilvl w:val="0"/>
          <w:numId w:val="3"/>
        </w:numPr>
        <w:rPr>
          <w:rFonts w:ascii="Bookman Old Style" w:hAnsi="Bookman Old Style"/>
          <w:sz w:val="22"/>
          <w:szCs w:val="22"/>
        </w:rPr>
      </w:pPr>
      <w:r w:rsidRPr="001349E7">
        <w:rPr>
          <w:sz w:val="22"/>
          <w:szCs w:val="22"/>
          <w:lang w:val="es"/>
        </w:rPr>
        <w:t>leer a mis alumnos y brindarles oportunidades para que lean</w:t>
      </w:r>
    </w:p>
    <w:p w14:paraId="6FD11014" w14:textId="77777777" w:rsidR="00C20FB7" w:rsidRPr="001349E7" w:rsidRDefault="00C20FB7" w:rsidP="00C20FB7">
      <w:pPr>
        <w:rPr>
          <w:rFonts w:ascii="Bookman Old Style" w:hAnsi="Bookman Old Style"/>
          <w:sz w:val="22"/>
          <w:szCs w:val="22"/>
        </w:rPr>
      </w:pPr>
    </w:p>
    <w:p w14:paraId="4262D29D" w14:textId="77777777" w:rsidR="00C20FB7" w:rsidRPr="001349E7" w:rsidRDefault="00C20FB7" w:rsidP="00F509AB">
      <w:pPr>
        <w:ind w:left="4320" w:firstLine="720"/>
        <w:rPr>
          <w:rFonts w:ascii="Bookman Old Style" w:hAnsi="Bookman Old Style"/>
          <w:sz w:val="22"/>
          <w:szCs w:val="22"/>
        </w:rPr>
      </w:pPr>
      <w:r w:rsidRPr="001349E7">
        <w:rPr>
          <w:sz w:val="22"/>
          <w:szCs w:val="22"/>
          <w:lang w:val="es"/>
        </w:rPr>
        <w:t>Firma de _______________________Teacher</w:t>
      </w:r>
    </w:p>
    <w:p w14:paraId="6436BAE8" w14:textId="77777777" w:rsidR="00C20FB7" w:rsidRPr="001349E7" w:rsidRDefault="00C20FB7" w:rsidP="00C20FB7">
      <w:pPr>
        <w:ind w:left="5040"/>
        <w:rPr>
          <w:rFonts w:ascii="Bookman Old Style" w:hAnsi="Bookman Old Style"/>
          <w:sz w:val="22"/>
          <w:szCs w:val="22"/>
        </w:rPr>
      </w:pPr>
    </w:p>
    <w:p w14:paraId="22AD4960" w14:textId="77777777" w:rsidR="00C20FB7" w:rsidRPr="001349E7" w:rsidRDefault="00C20FB7" w:rsidP="00C20FB7">
      <w:pPr>
        <w:rPr>
          <w:rFonts w:ascii="Bookman Old Style" w:hAnsi="Bookman Old Style"/>
          <w:b/>
          <w:sz w:val="22"/>
          <w:szCs w:val="22"/>
        </w:rPr>
      </w:pPr>
      <w:r w:rsidRPr="001349E7">
        <w:rPr>
          <w:b/>
          <w:sz w:val="22"/>
          <w:szCs w:val="22"/>
          <w:lang w:val="es"/>
        </w:rPr>
        <w:t>Garantía Escolar</w:t>
      </w:r>
    </w:p>
    <w:p w14:paraId="6CE49B59" w14:textId="58FBA5A6" w:rsidR="00C20FB7" w:rsidRPr="001349E7" w:rsidRDefault="00C20FB7" w:rsidP="00C20FB7">
      <w:pPr>
        <w:rPr>
          <w:rFonts w:ascii="Bookman Old Style" w:hAnsi="Bookman Old Style"/>
          <w:sz w:val="22"/>
          <w:szCs w:val="22"/>
        </w:rPr>
      </w:pPr>
      <w:r w:rsidRPr="001349E7">
        <w:rPr>
          <w:sz w:val="22"/>
          <w:szCs w:val="22"/>
          <w:lang w:val="es"/>
        </w:rPr>
        <w:t xml:space="preserve">Tenemos altas expectativas para </w:t>
      </w:r>
      <w:r w:rsidRPr="001349E7">
        <w:rPr>
          <w:b/>
          <w:sz w:val="22"/>
          <w:szCs w:val="22"/>
          <w:u w:val="single"/>
          <w:lang w:val="es"/>
        </w:rPr>
        <w:t>todos</w:t>
      </w:r>
      <w:r w:rsidR="003B77F2" w:rsidRPr="001349E7">
        <w:rPr>
          <w:sz w:val="22"/>
          <w:szCs w:val="22"/>
          <w:lang w:val="es"/>
        </w:rPr>
        <w:t xml:space="preserve"> los académicos, profesores, personal y padres.  </w:t>
      </w:r>
      <w:r w:rsidRPr="001349E7">
        <w:rPr>
          <w:i/>
          <w:iCs/>
          <w:sz w:val="22"/>
          <w:szCs w:val="22"/>
          <w:lang w:val="es"/>
        </w:rPr>
        <w:t>Nosotros</w:t>
      </w:r>
      <w:r w:rsidRPr="001349E7">
        <w:rPr>
          <w:sz w:val="22"/>
          <w:szCs w:val="22"/>
          <w:lang w:val="es"/>
        </w:rPr>
        <w:t>:</w:t>
      </w:r>
    </w:p>
    <w:p w14:paraId="19289D5F" w14:textId="5418CCFB" w:rsidR="00C20FB7" w:rsidRPr="001349E7" w:rsidRDefault="00C20FB7" w:rsidP="00C20FB7">
      <w:pPr>
        <w:numPr>
          <w:ilvl w:val="0"/>
          <w:numId w:val="4"/>
        </w:numPr>
        <w:rPr>
          <w:rFonts w:ascii="Bookman Old Style" w:hAnsi="Bookman Old Style"/>
          <w:sz w:val="22"/>
          <w:szCs w:val="22"/>
        </w:rPr>
      </w:pPr>
      <w:r w:rsidRPr="001349E7">
        <w:rPr>
          <w:sz w:val="22"/>
          <w:szCs w:val="22"/>
          <w:lang w:val="es"/>
        </w:rPr>
        <w:t>asegurar que los académicos reciban instrucción atractiva e investigada utilizando un plan de estudios de alta calidad que aumentará los niveles de competencia académica y excederá los estándares del estado.</w:t>
      </w:r>
    </w:p>
    <w:p w14:paraId="4629F8B0" w14:textId="2ED1B67B" w:rsidR="00C20FB7" w:rsidRPr="001349E7" w:rsidRDefault="00C20FB7" w:rsidP="00C20FB7">
      <w:pPr>
        <w:numPr>
          <w:ilvl w:val="0"/>
          <w:numId w:val="4"/>
        </w:numPr>
        <w:rPr>
          <w:rFonts w:ascii="Bookman Old Style" w:hAnsi="Bookman Old Style"/>
          <w:sz w:val="22"/>
          <w:szCs w:val="22"/>
        </w:rPr>
      </w:pPr>
      <w:r w:rsidRPr="001349E7">
        <w:rPr>
          <w:sz w:val="22"/>
          <w:szCs w:val="22"/>
          <w:lang w:val="es"/>
        </w:rPr>
        <w:t>crear un entorno de aprendizaje seguro, de apoyo y efectivo que promueva la confianza y el respeto.</w:t>
      </w:r>
    </w:p>
    <w:p w14:paraId="53365419" w14:textId="77777777" w:rsidR="00C20FB7" w:rsidRPr="001349E7" w:rsidRDefault="00C20FB7" w:rsidP="00C20FB7">
      <w:pPr>
        <w:numPr>
          <w:ilvl w:val="0"/>
          <w:numId w:val="4"/>
        </w:numPr>
        <w:rPr>
          <w:rFonts w:ascii="Bookman Old Style" w:hAnsi="Bookman Old Style"/>
          <w:sz w:val="22"/>
          <w:szCs w:val="22"/>
        </w:rPr>
      </w:pPr>
      <w:r w:rsidRPr="001349E7">
        <w:rPr>
          <w:sz w:val="22"/>
          <w:szCs w:val="22"/>
          <w:lang w:val="es"/>
        </w:rPr>
        <w:t>proporcionar una comunicación bidireccional continua entre las familias, los maestros, el personal de la escuela y la comunidad.</w:t>
      </w:r>
    </w:p>
    <w:p w14:paraId="66452CF4" w14:textId="6934BB5A" w:rsidR="00C20FB7" w:rsidRPr="001349E7" w:rsidRDefault="00C20FB7" w:rsidP="00C20FB7">
      <w:pPr>
        <w:numPr>
          <w:ilvl w:val="0"/>
          <w:numId w:val="4"/>
        </w:numPr>
        <w:rPr>
          <w:rFonts w:ascii="Bookman Old Style" w:hAnsi="Bookman Old Style"/>
          <w:sz w:val="22"/>
          <w:szCs w:val="22"/>
        </w:rPr>
      </w:pPr>
      <w:r w:rsidRPr="001349E7">
        <w:rPr>
          <w:sz w:val="22"/>
          <w:szCs w:val="22"/>
          <w:lang w:val="es"/>
        </w:rPr>
        <w:t>responder a las sugerencias e inquietudes de los padres dentro de las 48 horas posteriores a la presentación (verbal, escrita, por correo electrónico)</w:t>
      </w:r>
    </w:p>
    <w:p w14:paraId="06DA7FBC" w14:textId="04B764C6" w:rsidR="00C20FB7" w:rsidRPr="001349E7" w:rsidRDefault="00C20FB7" w:rsidP="00C20FB7">
      <w:pPr>
        <w:numPr>
          <w:ilvl w:val="0"/>
          <w:numId w:val="4"/>
        </w:numPr>
        <w:rPr>
          <w:rFonts w:ascii="Bookman Old Style" w:hAnsi="Bookman Old Style"/>
          <w:sz w:val="22"/>
          <w:szCs w:val="22"/>
        </w:rPr>
      </w:pPr>
      <w:r w:rsidRPr="001349E7">
        <w:rPr>
          <w:sz w:val="22"/>
          <w:szCs w:val="22"/>
          <w:lang w:val="es"/>
        </w:rPr>
        <w:t>estar disponible para los padres con una cita antes y después de la escuela y durante su período de planificación</w:t>
      </w:r>
    </w:p>
    <w:p w14:paraId="076302C7" w14:textId="77777777" w:rsidR="00C20FB7" w:rsidRPr="001349E7" w:rsidRDefault="00C20FB7" w:rsidP="00C20FB7">
      <w:pPr>
        <w:numPr>
          <w:ilvl w:val="0"/>
          <w:numId w:val="4"/>
        </w:numPr>
        <w:rPr>
          <w:rFonts w:ascii="Bookman Old Style" w:hAnsi="Bookman Old Style"/>
          <w:sz w:val="22"/>
          <w:szCs w:val="22"/>
        </w:rPr>
      </w:pPr>
      <w:r w:rsidRPr="001349E7">
        <w:rPr>
          <w:sz w:val="22"/>
          <w:szCs w:val="22"/>
          <w:lang w:val="es"/>
        </w:rPr>
        <w:t>dar a los padres acceso razonable al personal de la escuela, oportunidades para ser voluntarios y ocasiones para observar el programa de instrucción</w:t>
      </w:r>
    </w:p>
    <w:p w14:paraId="7C6E3799" w14:textId="72857DEB" w:rsidR="00C20FB7" w:rsidRPr="001349E7" w:rsidRDefault="00C20FB7" w:rsidP="00C20FB7">
      <w:pPr>
        <w:numPr>
          <w:ilvl w:val="0"/>
          <w:numId w:val="4"/>
        </w:numPr>
        <w:rPr>
          <w:rFonts w:ascii="Bookman Old Style" w:hAnsi="Bookman Old Style"/>
          <w:sz w:val="22"/>
          <w:szCs w:val="22"/>
        </w:rPr>
      </w:pPr>
      <w:r w:rsidRPr="001349E7">
        <w:rPr>
          <w:sz w:val="22"/>
          <w:szCs w:val="22"/>
          <w:lang w:val="es"/>
        </w:rPr>
        <w:t>invitar a la familia, la facultad y los miembros de la comunidad a reconocer los éxitos de los académicos a través de programas de honores, reuniones de padres, noches familiares de matemáticas y ciencias, conferencias de padres, incentivos de asistencia, iniciativas de Blue Ribbon y boletines / calendarios enviados a casa</w:t>
      </w:r>
    </w:p>
    <w:p w14:paraId="2B57E856" w14:textId="14822651" w:rsidR="00C20FB7" w:rsidRPr="001349E7" w:rsidRDefault="00C20FB7" w:rsidP="00C20FB7">
      <w:pPr>
        <w:numPr>
          <w:ilvl w:val="0"/>
          <w:numId w:val="4"/>
        </w:numPr>
        <w:rPr>
          <w:rFonts w:ascii="Bookman Old Style" w:hAnsi="Bookman Old Style"/>
          <w:sz w:val="22"/>
          <w:szCs w:val="22"/>
        </w:rPr>
      </w:pPr>
      <w:r w:rsidRPr="001349E7">
        <w:rPr>
          <w:sz w:val="22"/>
          <w:szCs w:val="22"/>
          <w:lang w:val="es"/>
        </w:rPr>
        <w:t>proporcionar información oportuna a los padres sobre los estándares estatales de Tennessee, el plan de estudios de alta calidad, las medidas de evaluación, el análisis de datos, las intervenciones y las expectativas de competencia para los académicos.</w:t>
      </w:r>
    </w:p>
    <w:p w14:paraId="6678F98A" w14:textId="582E1E91" w:rsidR="00C20FB7" w:rsidRPr="001349E7" w:rsidRDefault="00C20FB7" w:rsidP="00C20FB7">
      <w:pPr>
        <w:numPr>
          <w:ilvl w:val="0"/>
          <w:numId w:val="4"/>
        </w:numPr>
        <w:rPr>
          <w:rFonts w:ascii="Bookman Old Style" w:hAnsi="Bookman Old Style"/>
          <w:sz w:val="22"/>
          <w:szCs w:val="22"/>
        </w:rPr>
      </w:pPr>
      <w:r w:rsidRPr="001349E7">
        <w:rPr>
          <w:sz w:val="22"/>
          <w:szCs w:val="22"/>
          <w:lang w:val="es"/>
        </w:rPr>
        <w:t>invitar a las familias a participar en la creación y revisión del Plan de Mejoramiento Escolar, la Política de Participación Familiar y el Pacto Hogar-Escuela a través de reuniones para padres / sitios y encuestas para padres</w:t>
      </w:r>
    </w:p>
    <w:p w14:paraId="4A0A1C37" w14:textId="2C9EAA72" w:rsidR="00C20FB7" w:rsidRPr="001349E7" w:rsidRDefault="00C20FB7" w:rsidP="00C20FB7">
      <w:pPr>
        <w:numPr>
          <w:ilvl w:val="0"/>
          <w:numId w:val="4"/>
        </w:numPr>
        <w:rPr>
          <w:rFonts w:ascii="Bookman Old Style" w:hAnsi="Bookman Old Style"/>
          <w:sz w:val="22"/>
          <w:szCs w:val="22"/>
        </w:rPr>
      </w:pPr>
      <w:r w:rsidRPr="001349E7">
        <w:rPr>
          <w:sz w:val="22"/>
          <w:szCs w:val="22"/>
          <w:lang w:val="es"/>
        </w:rPr>
        <w:t>alentar a los maestros, académicos, padres y personal a esforzarse por alcanzar altas expectativas académicas, sociales y físicas.</w:t>
      </w:r>
    </w:p>
    <w:p w14:paraId="665EB67B" w14:textId="77777777" w:rsidR="00F509AB" w:rsidRDefault="00F509AB" w:rsidP="00C20FB7">
      <w:pPr>
        <w:ind w:left="3600" w:firstLine="720"/>
        <w:rPr>
          <w:rFonts w:ascii="Bookman Old Style" w:hAnsi="Bookman Old Style"/>
          <w:sz w:val="22"/>
          <w:szCs w:val="22"/>
        </w:rPr>
      </w:pPr>
    </w:p>
    <w:p w14:paraId="00E95834" w14:textId="218AD6CA" w:rsidR="00C20FB7" w:rsidRPr="001349E7" w:rsidRDefault="00C20FB7" w:rsidP="00F509AB">
      <w:pPr>
        <w:ind w:left="4320" w:firstLine="720"/>
        <w:rPr>
          <w:rFonts w:ascii="Bookman Old Style" w:hAnsi="Bookman Old Style"/>
          <w:sz w:val="22"/>
          <w:szCs w:val="22"/>
        </w:rPr>
      </w:pPr>
      <w:r w:rsidRPr="001349E7">
        <w:rPr>
          <w:sz w:val="22"/>
          <w:szCs w:val="22"/>
          <w:lang w:val="es"/>
        </w:rPr>
        <w:t>Firma de ______________________Principal</w:t>
      </w:r>
    </w:p>
    <w:p w14:paraId="12E97DCA" w14:textId="77777777" w:rsidR="00C20FB7" w:rsidRPr="001349E7" w:rsidRDefault="00C20FB7" w:rsidP="00C20FB7">
      <w:pPr>
        <w:ind w:left="5040"/>
        <w:rPr>
          <w:rFonts w:ascii="Bookman Old Style" w:hAnsi="Bookman Old Style"/>
          <w:sz w:val="22"/>
          <w:szCs w:val="22"/>
        </w:rPr>
      </w:pPr>
    </w:p>
    <w:p w14:paraId="228B5905" w14:textId="77777777" w:rsidR="00C20FB7" w:rsidRPr="001349E7" w:rsidRDefault="00C20FB7" w:rsidP="00C20FB7">
      <w:pPr>
        <w:ind w:left="5040"/>
        <w:rPr>
          <w:rFonts w:ascii="Bookman Old Style" w:hAnsi="Bookman Old Style"/>
          <w:sz w:val="22"/>
          <w:szCs w:val="22"/>
        </w:rPr>
      </w:pPr>
    </w:p>
    <w:p w14:paraId="56E2E15B" w14:textId="77777777" w:rsidR="00C20FB7" w:rsidRPr="001349E7" w:rsidRDefault="00C20FB7" w:rsidP="00C20FB7">
      <w:pPr>
        <w:ind w:left="5040"/>
        <w:rPr>
          <w:rFonts w:ascii="Bookman Old Style" w:hAnsi="Bookman Old Style"/>
          <w:sz w:val="22"/>
          <w:szCs w:val="22"/>
        </w:rPr>
      </w:pPr>
    </w:p>
    <w:p w14:paraId="58EC3BA8" w14:textId="6490094D" w:rsidR="00AE086D" w:rsidRPr="001349E7" w:rsidRDefault="00671E0A">
      <w:pPr>
        <w:rPr>
          <w:sz w:val="22"/>
          <w:szCs w:val="22"/>
        </w:rPr>
      </w:pPr>
    </w:p>
    <w:sectPr w:rsidR="00AE086D" w:rsidRPr="001349E7" w:rsidSect="00603751">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91A60" w14:textId="77777777" w:rsidR="006727A1" w:rsidRDefault="006727A1" w:rsidP="00527215">
      <w:r>
        <w:rPr>
          <w:lang w:val="es"/>
        </w:rPr>
        <w:separator/>
      </w:r>
    </w:p>
  </w:endnote>
  <w:endnote w:type="continuationSeparator" w:id="0">
    <w:p w14:paraId="7774C2E4" w14:textId="77777777" w:rsidR="006727A1" w:rsidRDefault="006727A1" w:rsidP="00527215">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9E49" w14:textId="32383993" w:rsidR="00527215" w:rsidRDefault="00486B0D">
    <w:pPr>
      <w:pStyle w:val="Footer"/>
    </w:pPr>
    <w:r>
      <w:rPr>
        <w:lang w:val="es"/>
      </w:rPr>
      <w:t xml:space="preserve">Revisado </w:t>
    </w:r>
    <w:r w:rsidR="003C79C4">
      <w:rPr>
        <w:lang w:val="es"/>
      </w:rPr>
      <w:t>Mayo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68901" w14:textId="77777777" w:rsidR="006727A1" w:rsidRDefault="006727A1" w:rsidP="00527215">
      <w:r>
        <w:rPr>
          <w:lang w:val="es"/>
        </w:rPr>
        <w:separator/>
      </w:r>
    </w:p>
  </w:footnote>
  <w:footnote w:type="continuationSeparator" w:id="0">
    <w:p w14:paraId="0163E2DA" w14:textId="77777777" w:rsidR="006727A1" w:rsidRDefault="006727A1" w:rsidP="00527215">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96135"/>
    <w:multiLevelType w:val="hybridMultilevel"/>
    <w:tmpl w:val="0F56925C"/>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653777"/>
    <w:multiLevelType w:val="hybridMultilevel"/>
    <w:tmpl w:val="417CC2DA"/>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9512AC"/>
    <w:multiLevelType w:val="hybridMultilevel"/>
    <w:tmpl w:val="E2E27934"/>
    <w:lvl w:ilvl="0" w:tplc="000B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BE5854"/>
    <w:multiLevelType w:val="hybridMultilevel"/>
    <w:tmpl w:val="937C8FB2"/>
    <w:lvl w:ilvl="0" w:tplc="08340878">
      <w:start w:val="1"/>
      <w:numFmt w:val="bullet"/>
      <w:lvlText w:val=""/>
      <w:lvlJc w:val="left"/>
      <w:pPr>
        <w:tabs>
          <w:tab w:val="num" w:pos="720"/>
        </w:tabs>
        <w:ind w:left="720" w:hanging="360"/>
      </w:pPr>
      <w:rPr>
        <w:rFonts w:ascii="Wingdings" w:hAnsi="Wingdings"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598174052">
    <w:abstractNumId w:val="3"/>
  </w:num>
  <w:num w:numId="2" w16cid:durableId="992414796">
    <w:abstractNumId w:val="1"/>
  </w:num>
  <w:num w:numId="3" w16cid:durableId="1794669451">
    <w:abstractNumId w:val="2"/>
  </w:num>
  <w:num w:numId="4" w16cid:durableId="1558316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FB7"/>
    <w:rsid w:val="00012EF9"/>
    <w:rsid w:val="00026CD1"/>
    <w:rsid w:val="000D6DAC"/>
    <w:rsid w:val="001349E7"/>
    <w:rsid w:val="0013758E"/>
    <w:rsid w:val="0017482F"/>
    <w:rsid w:val="001C5883"/>
    <w:rsid w:val="002A403C"/>
    <w:rsid w:val="002A70E3"/>
    <w:rsid w:val="00324DF2"/>
    <w:rsid w:val="003B77F2"/>
    <w:rsid w:val="003C79C4"/>
    <w:rsid w:val="003D7450"/>
    <w:rsid w:val="003F4E0C"/>
    <w:rsid w:val="00410B8A"/>
    <w:rsid w:val="00486B0D"/>
    <w:rsid w:val="004C4B5E"/>
    <w:rsid w:val="00527215"/>
    <w:rsid w:val="005B0701"/>
    <w:rsid w:val="005F1E2F"/>
    <w:rsid w:val="005F5792"/>
    <w:rsid w:val="00603751"/>
    <w:rsid w:val="00660F30"/>
    <w:rsid w:val="00671E0A"/>
    <w:rsid w:val="006725D1"/>
    <w:rsid w:val="006727A1"/>
    <w:rsid w:val="006A6E00"/>
    <w:rsid w:val="0076354C"/>
    <w:rsid w:val="00855CD6"/>
    <w:rsid w:val="00871EE7"/>
    <w:rsid w:val="008D3F15"/>
    <w:rsid w:val="009839FA"/>
    <w:rsid w:val="009A5031"/>
    <w:rsid w:val="009A5FCC"/>
    <w:rsid w:val="009E0D19"/>
    <w:rsid w:val="00A01B9C"/>
    <w:rsid w:val="00A145A4"/>
    <w:rsid w:val="00A41AFE"/>
    <w:rsid w:val="00A43AD8"/>
    <w:rsid w:val="00A572A7"/>
    <w:rsid w:val="00A60078"/>
    <w:rsid w:val="00AA01B0"/>
    <w:rsid w:val="00AB0EAD"/>
    <w:rsid w:val="00AB537F"/>
    <w:rsid w:val="00AD259E"/>
    <w:rsid w:val="00B44E7B"/>
    <w:rsid w:val="00BD76C7"/>
    <w:rsid w:val="00BD7912"/>
    <w:rsid w:val="00BE6FA4"/>
    <w:rsid w:val="00C20FB7"/>
    <w:rsid w:val="00CF3FA9"/>
    <w:rsid w:val="00D232C4"/>
    <w:rsid w:val="00DE5DBA"/>
    <w:rsid w:val="00E96CDF"/>
    <w:rsid w:val="00EB256A"/>
    <w:rsid w:val="00F23DFE"/>
    <w:rsid w:val="00F509AB"/>
    <w:rsid w:val="00FA1528"/>
    <w:rsid w:val="00FD1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F8D3"/>
  <w15:docId w15:val="{224DAA25-2B91-4E09-B3B5-F55C6113C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F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215"/>
    <w:pPr>
      <w:tabs>
        <w:tab w:val="center" w:pos="4680"/>
        <w:tab w:val="right" w:pos="9360"/>
      </w:tabs>
    </w:pPr>
  </w:style>
  <w:style w:type="character" w:customStyle="1" w:styleId="HeaderChar">
    <w:name w:val="Header Char"/>
    <w:basedOn w:val="DefaultParagraphFont"/>
    <w:link w:val="Header"/>
    <w:uiPriority w:val="99"/>
    <w:rsid w:val="005272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27215"/>
    <w:pPr>
      <w:tabs>
        <w:tab w:val="center" w:pos="4680"/>
        <w:tab w:val="right" w:pos="9360"/>
      </w:tabs>
    </w:pPr>
  </w:style>
  <w:style w:type="character" w:customStyle="1" w:styleId="FooterChar">
    <w:name w:val="Footer Char"/>
    <w:basedOn w:val="DefaultParagraphFont"/>
    <w:link w:val="Footer"/>
    <w:uiPriority w:val="99"/>
    <w:rsid w:val="00527215"/>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F4E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B0C9225DDEE840B40097CC7A15811C" ma:contentTypeVersion="12" ma:contentTypeDescription="Create a new document." ma:contentTypeScope="" ma:versionID="3ac291f24dba9336bd031cb5206c8a2d">
  <xsd:schema xmlns:xsd="http://www.w3.org/2001/XMLSchema" xmlns:xs="http://www.w3.org/2001/XMLSchema" xmlns:p="http://schemas.microsoft.com/office/2006/metadata/properties" xmlns:ns3="182ef0ae-c596-4bfb-b9e1-62053fdb445f" xmlns:ns4="1df37b26-7aa1-458d-bc7f-a95cdfd7d20c" targetNamespace="http://schemas.microsoft.com/office/2006/metadata/properties" ma:root="true" ma:fieldsID="147e6e3b6f57f4895ecaebb3d9afb1b4" ns3:_="" ns4:_="">
    <xsd:import namespace="182ef0ae-c596-4bfb-b9e1-62053fdb445f"/>
    <xsd:import namespace="1df37b26-7aa1-458d-bc7f-a95cdfd7d20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ef0ae-c596-4bfb-b9e1-62053fdb44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f37b26-7aa1-458d-bc7f-a95cdfd7d20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C2F9D1-49B4-45F3-BC94-25A77AED0BB9}">
  <ds:schemaRefs>
    <ds:schemaRef ds:uri="http://schemas.microsoft.com/sharepoint/v3/contenttype/forms"/>
  </ds:schemaRefs>
</ds:datastoreItem>
</file>

<file path=customXml/itemProps2.xml><?xml version="1.0" encoding="utf-8"?>
<ds:datastoreItem xmlns:ds="http://schemas.openxmlformats.org/officeDocument/2006/customXml" ds:itemID="{D820C1FA-B3FD-4D0C-B140-93A27DC346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67D104-2B4D-4419-B567-1F05D72D5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ef0ae-c596-4bfb-b9e1-62053fdb445f"/>
    <ds:schemaRef ds:uri="1df37b26-7aa1-458d-bc7f-a95cdfd7d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Memphis City Schools</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Memphis City Schools</dc:creator>
  <dc:description/>
  <cp:lastModifiedBy>MONICA D HELTON</cp:lastModifiedBy>
  <cp:revision>2</cp:revision>
  <dcterms:created xsi:type="dcterms:W3CDTF">2023-02-23T18:56:00Z</dcterms:created>
  <dcterms:modified xsi:type="dcterms:W3CDTF">2023-02-23T18:56:00Z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0x010100E5B0C9225DDEE840B40097CC7A15811C</vt:lpwstr>
  </property>
</Properties>
</file>